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r>
        <w:t xml:space="preserve"> </w:t>
      </w:r>
      <w:r>
        <w:t xml:space="preserve">Nepal</w:t>
      </w:r>
    </w:p>
    <w:bookmarkStart w:id="30" w:name="Xffef56578edf05f6a1157bb278673997f86d9b8"/>
    <w:p>
      <w:pPr>
        <w:pStyle w:val="Heading1"/>
      </w:pPr>
      <w:r>
        <w:t xml:space="preserve">The Strategic Evolution of Marketing Management in Emerging Markets: A Case Study of Kathmandu, Nepal</w:t>
      </w:r>
    </w:p>
    <w:p>
      <w:pPr>
        <w:pStyle w:val="FirstParagraph"/>
      </w:pPr>
      <w:r>
        <w:t xml:space="preserve">John Doe, PhD Candidate</w:t>
      </w:r>
      <w:r>
        <w:br/>
      </w:r>
      <w:r>
        <w:t xml:space="preserve">Institute of Business Administration, Tribhuvan University</w:t>
      </w:r>
    </w:p>
    <w:p>
      <w:pPr>
        <w:pStyle w:val="BodyText"/>
      </w:pPr>
      <w:r>
        <w:br/>
      </w:r>
      <w:r>
        <w:br/>
      </w:r>
    </w:p>
    <w:p>
      <w:pPr>
        <w:pStyle w:val="BodyText"/>
      </w:pPr>
      <w:r>
        <w:rPr>
          <w:bCs/>
          <w:b/>
        </w:rPr>
        <w:t xml:space="preserve">Abstract:</w:t>
      </w:r>
      <w:r>
        <w:br/>
      </w:r>
      <w:r>
        <w:t xml:space="preserve">This academic journal article examines the dynamic landscape of marketing management within the context of Kathmandu, Nepal. As one of South Asia's most rapidly urbanizing centers, Kathmandu presents a unique dichotomy between traditional consumer behaviors and modern digital adoption. This study analyzes how Marketing Manager roles have evolved from mere sales promotion to strategic brand stewardship amidst infrastructural constraints, cultural nuance, and technological disruption. By employing a qualitative case study approach, this paper argues that effective Marketing Manager strategies in Nepal Kathmandu require a hybrid approach that balances localized cultural intelligence with global digital best practices. The findings suggest that while the role is becoming increasingly data-driven, human-centric relationship building remains the cornerstone of successful marketing execution in this specific geographic and economic context.</w:t>
      </w:r>
    </w:p>
    <w:bookmarkStart w:id="20" w:name="introduction"/>
    <w:p>
      <w:pPr>
        <w:pStyle w:val="Heading2"/>
      </w:pPr>
      <w:r>
        <w:t xml:space="preserve">1. Introduction</w:t>
      </w:r>
    </w:p>
    <w:p>
      <w:pPr>
        <w:pStyle w:val="FirstParagraph"/>
      </w:pPr>
      <w:r>
        <w:t xml:space="preserve">The globalization of markets has necessitated a reevaluation of traditional marketing paradigms, particularly in emerging economies where infrastructural and cultural variables significantly influence consumer behavior. Among these emerging hubs, Nepal Kathmandu stands out as a critical case study due to its rapid digital transformation juxtaposed with deep-rooted traditional values. The city serves as the economic engine of Nepal, hosting the majority of corporate headquarters and a burgeoning middle class.</w:t>
      </w:r>
    </w:p>
    <w:p>
      <w:pPr>
        <w:pStyle w:val="BodyText"/>
      </w:pPr>
      <w:r>
        <w:t xml:space="preserve">In this complex environment, the role of the Marketing Manager has undergone a profound transformation. Historically confined to advertising and public relations, contemporary Marketing Manager positions in Kathmandu now demand proficiency in data analytics, digital ecosystem navigation, and cross-cultural communication. This article aims to dissect these changes, exploring how a Marketing Manager operating in Nepal Kathmandu must navigate the dual pressures of global competition and local authenticity.</w:t>
      </w:r>
    </w:p>
    <w:bookmarkEnd w:id="20"/>
    <w:bookmarkStart w:id="21" w:name="X0af36f26045e40c1cb69b2e4adaa4fe5d7a21e6"/>
    <w:p>
      <w:pPr>
        <w:pStyle w:val="Heading2"/>
      </w:pPr>
      <w:r>
        <w:t xml:space="preserve">2. Theoretical Framework: The Changing Role of the Marketing Manager</w:t>
      </w:r>
    </w:p>
    <w:p>
      <w:pPr>
        <w:pStyle w:val="FirstParagraph"/>
      </w:pPr>
      <w:r>
        <w:t xml:space="preserve">The academic literature defines the modern Marketing Manager not merely as a communicator but as a strategic leader responsible for long-term brand equity. However, in emerging markets like Nepal Kathmandu, the definition is often more fluid due to resource constraints and fragmented media landscapes. According to Kotler’s extended frameworks for developing countries, the Marketing Manager must act as an educator of markets where consumer awareness is still forming.</w:t>
      </w:r>
    </w:p>
    <w:p>
      <w:pPr>
        <w:pStyle w:val="BodyText"/>
      </w:pPr>
      <w:r>
        <w:t xml:space="preserve">In the context of Nepal Kathmandu, this educational role is critical. The rise of e-commerce platforms such as Daraz and Sastodeal has forced traditional brick-and-mortar businesses to rethink their value propositions. Consequently, the Marketing Manager in this region must bridge the gap between digital convenience and trust-based purchasing habits prevalent among Nepali consumers.</w:t>
      </w:r>
    </w:p>
    <w:bookmarkEnd w:id="21"/>
    <w:bookmarkStart w:id="24" w:name="X1bebe924ffad3d6bdb076941c081ca95bb47d60"/>
    <w:p>
      <w:pPr>
        <w:pStyle w:val="Heading2"/>
      </w:pPr>
      <w:r>
        <w:t xml:space="preserve">3. Contextual Analysis: The Kathmandu Metropolitan Landscape</w:t>
      </w:r>
    </w:p>
    <w:p>
      <w:pPr>
        <w:pStyle w:val="FirstParagraph"/>
      </w:pPr>
      <w:r>
        <w:t xml:space="preserve">Kathmandu is characterized by high population density, a vibrant youth demographic, and increasing internet penetration. According to recent telecommunications data, mobile usage in Nepal has skyrocketed, creating a mobile-first consumer base. For the Marketing Manager in Nepal Kathmandu, this implies that digital channels are not optional but essential.</w:t>
      </w:r>
    </w:p>
    <w:bookmarkStart w:id="22" w:name="digital-disruption-and-social-media"/>
    <w:p>
      <w:pPr>
        <w:pStyle w:val="Heading3"/>
      </w:pPr>
      <w:r>
        <w:t xml:space="preserve">3.1 Digital Disruption and Social Media</w:t>
      </w:r>
    </w:p>
    <w:p>
      <w:pPr>
        <w:pStyle w:val="FirstParagraph"/>
      </w:pPr>
      <w:r>
        <w:t xml:space="preserve">Social media platforms, particularly Facebook and TikTok, have become primary sources of information and entertainment for the urban population. A proficient Marketing Manager in Kathmandu leverages these platforms not just for broadcasting messages but for fostering community engagement. Unlike Western markets where brand loyalty is often transactional, Nepali consumers respond strongly to relational marketing—where brands are perceived as part of their social fabric.</w:t>
      </w:r>
    </w:p>
    <w:bookmarkEnd w:id="22"/>
    <w:bookmarkStart w:id="23" w:name="X7b5637fe53089816693e0c96385614f82f9b587"/>
    <w:p>
      <w:pPr>
        <w:pStyle w:val="Heading3"/>
      </w:pPr>
      <w:r>
        <w:t xml:space="preserve">3.2 Infrastructural and Logistical Challenges</w:t>
      </w:r>
    </w:p>
    <w:p>
      <w:pPr>
        <w:pStyle w:val="FirstParagraph"/>
      </w:pPr>
      <w:r>
        <w:t xml:space="preserve">The unique geography of Kathmandu, located in a valley with heavy traffic congestion, poses logistical challenges for physical distribution. Marketing Managers must integrate supply chain realities into their marketing mix. Strategies often involve localized delivery systems and partnerships with third-party logistics providers who understand the intricate street networks of the capital. This operational integration is a distinctive trait of successful Marketing Manager profiles in this region.</w:t>
      </w:r>
    </w:p>
    <w:bookmarkEnd w:id="23"/>
    <w:bookmarkEnd w:id="24"/>
    <w:bookmarkStart w:id="25" w:name="cultural-nuances-in-marketing-execution"/>
    <w:p>
      <w:pPr>
        <w:pStyle w:val="Heading2"/>
      </w:pPr>
      <w:r>
        <w:t xml:space="preserve">4. Cultural Nuances in Marketing Execution</w:t>
      </w:r>
    </w:p>
    <w:p>
      <w:pPr>
        <w:pStyle w:val="FirstParagraph"/>
      </w:pPr>
      <w:r>
        <w:t xml:space="preserve">A critical aspect of marketing management in Nepal Kathmandu is cultural sensitivity. The Nepali calendar, filled with festivals such as Dashain, Tihar, and Holi, dictates the rhythm of consumption. A successful Marketing Manager designs campaigns that align with these cultural milestones. Generic global campaigns often fail unless they are localized to resonate with local sentiments.</w:t>
      </w:r>
    </w:p>
    <w:p>
      <w:pPr>
        <w:pStyle w:val="BodyText"/>
      </w:pPr>
      <w:r>
        <w:t xml:space="preserve">Furthermore, the concept of 'Sahakari' (cooperation) and community trust plays a significant role in decision-making. Marketing Managers frequently employ word-of-mouth strategies amplified by digital influencers who hold high social capital within specific communities. This hybrid approach respects the traditional oral culture while utilizing modern dissemination tools.</w:t>
      </w:r>
    </w:p>
    <w:bookmarkEnd w:id="25"/>
    <w:bookmarkStart w:id="26" w:name="X3d8787bc5f3647ed9486437b0411b504402f988"/>
    <w:p>
      <w:pPr>
        <w:pStyle w:val="Heading2"/>
      </w:pPr>
      <w:r>
        <w:t xml:space="preserve">5. Challenges Faced by Marketing Managers in Kathmandu</w:t>
      </w:r>
    </w:p>
    <w:p>
      <w:pPr>
        <w:pStyle w:val="FirstParagraph"/>
      </w:pPr>
      <w:r>
        <w:t xml:space="preserve">Despite opportunities, Marketing Managers in Nepal Kathmandu face distinct challenges. First is the issue of data scarcity. Unlike mature markets with robust credit bureaus and detailed consumer tracking databases, Nepali firms often rely on fragmented data sources. This necessitates that Marketing Managers develop strong analytical skills to interpret qualitative feedback as effectively as quantitative metrics.</w:t>
      </w:r>
    </w:p>
    <w:p>
      <w:pPr>
        <w:pStyle w:val="BodyText"/>
      </w:pPr>
      <w:r>
        <w:t xml:space="preserve">Second, talent acquisition remains a hurdle. While there is an abundance of young graduates, specialized training in advanced marketing analytics and strategic brand management is limited. Therefore, the role of the Marketing Manager often includes significant internal training and capacity building functions. The Marketing Manager must be a mentor as much as they are a strategist.</w:t>
      </w:r>
    </w:p>
    <w:bookmarkEnd w:id="26"/>
    <w:bookmarkStart w:id="27" w:name="strategic-recommendations"/>
    <w:p>
      <w:pPr>
        <w:pStyle w:val="Heading2"/>
      </w:pPr>
      <w:r>
        <w:t xml:space="preserve">6. Strategic Recommendations</w:t>
      </w:r>
    </w:p>
    <w:p>
      <w:pPr>
        <w:pStyle w:val="FirstParagraph"/>
      </w:pPr>
      <w:r>
        <w:t xml:space="preserve">To navigate these complexities, this study proposes three strategic pillars for Marketing Managers in Nepal Kathmandu:</w:t>
      </w:r>
    </w:p>
    <w:p>
      <w:pPr>
        <w:numPr>
          <w:ilvl w:val="0"/>
          <w:numId w:val="1001"/>
        </w:numPr>
        <w:pStyle w:val="Compact"/>
      </w:pPr>
      <w:r>
        <w:rPr>
          <w:bCs/>
          <w:b/>
        </w:rPr>
        <w:t xml:space="preserve">Digital-First Agility:</w:t>
      </w:r>
      <w:r>
        <w:t xml:space="preserve"> </w:t>
      </w:r>
      <w:r>
        <w:t xml:space="preserve">Embrace mobile-centric marketing strategies that prioritize speed and localization.</w:t>
      </w:r>
    </w:p>
    <w:p>
      <w:pPr>
        <w:numPr>
          <w:ilvl w:val="0"/>
          <w:numId w:val="1001"/>
        </w:numPr>
        <w:pStyle w:val="Compact"/>
      </w:pPr>
      <w:r>
        <w:rPr>
          <w:bCs/>
          <w:b/>
        </w:rPr>
        <w:t xml:space="preserve">Cultural Integration:</w:t>
      </w:r>
      <w:r>
        <w:t xml:space="preserve"> </w:t>
      </w:r>
      <w:r>
        <w:t xml:space="preserve">Embed local cultural values into brand storytelling to build emotional connections with consumers.</w:t>
      </w:r>
    </w:p>
    <w:p>
      <w:pPr>
        <w:numPr>
          <w:ilvl w:val="0"/>
          <w:numId w:val="1001"/>
        </w:numPr>
        <w:pStyle w:val="Compact"/>
      </w:pPr>
      <w:r>
        <w:rPr>
          <w:bCs/>
          <w:b/>
        </w:rPr>
        <w:t xml:space="preserve">Data-Driven Decision Making:</w:t>
      </w:r>
      <w:r>
        <w:t xml:space="preserve"> </w:t>
      </w:r>
      <w:r>
        <w:t xml:space="preserve">Invest in basic data collection tools and customer relationship management (CRM) systems to overcome information asymmetry.</w:t>
      </w:r>
    </w:p>
    <w:bookmarkEnd w:id="27"/>
    <w:bookmarkStart w:id="28" w:name="conclusion"/>
    <w:p>
      <w:pPr>
        <w:pStyle w:val="Heading2"/>
      </w:pPr>
      <w:r>
        <w:t xml:space="preserve">7. Conclusion</w:t>
      </w:r>
    </w:p>
    <w:p>
      <w:pPr>
        <w:pStyle w:val="FirstParagraph"/>
      </w:pPr>
      <w:r>
        <w:t xml:space="preserve">The evolution of the Marketing Manager role in Nepal Kathmandu reflects the broader trends of economic development and digital integration in emerging markets. It is no longer sufficient to rely on traditional advertising; today’s Marketing Manager must be a hybrid professional, blending cultural empathy with technological prowess. As Kathmandu continues to urbanize and connect with global markets, the strategic importance of this role will only increase.</w:t>
      </w:r>
    </w:p>
    <w:p>
      <w:pPr>
        <w:pStyle w:val="BodyText"/>
      </w:pPr>
      <w:r>
        <w:t xml:space="preserve">Future research should focus on longitudinal studies tracking the performance metrics of Marketing Managers who adopt these hybrid strategies versus those who adhere to traditional models. Understanding how digital adoption rates correlate with consumer trust in Nepal Kathmandu will provide further insights into optimizing marketing management practices in similar emerging economies.</w:t>
      </w:r>
    </w:p>
    <w:bookmarkEnd w:id="28"/>
    <w:bookmarkStart w:id="29" w:name="references"/>
    <w:p>
      <w:pPr>
        <w:pStyle w:val="Heading2"/>
      </w:pPr>
      <w:r>
        <w:t xml:space="preserve">References</w:t>
      </w:r>
    </w:p>
    <w:p>
      <w:pPr>
        <w:pStyle w:val="FirstParagraph"/>
      </w:pPr>
      <w:r>
        <w:rPr>
          <w:iCs/>
          <w:i/>
        </w:rPr>
        <w:t xml:space="preserve">Note: The following references are illustrative of the academic style required for this document.</w:t>
      </w:r>
    </w:p>
    <w:p>
      <w:pPr>
        <w:numPr>
          <w:ilvl w:val="0"/>
          <w:numId w:val="1002"/>
        </w:numPr>
        <w:pStyle w:val="Compact"/>
      </w:pPr>
      <w:r>
        <w:t xml:space="preserve">Kotler, P., &amp; Keller, K. L. (2016). *Marketing Management*. Pearson Education.</w:t>
      </w:r>
    </w:p>
    <w:p>
      <w:pPr>
        <w:numPr>
          <w:ilvl w:val="0"/>
          <w:numId w:val="1002"/>
        </w:numPr>
        <w:pStyle w:val="Compact"/>
      </w:pPr>
      <w:r>
        <w:t xml:space="preserve">Nepal Rastra Bank. (2023). *Annual Report on Digital Financial Services in Nepal*. Kathmandu: NRB.</w:t>
      </w:r>
    </w:p>
    <w:p>
      <w:pPr>
        <w:numPr>
          <w:ilvl w:val="0"/>
          <w:numId w:val="1002"/>
        </w:numPr>
        <w:pStyle w:val="Compact"/>
      </w:pPr>
      <w:r>
        <w:t xml:space="preserve">Rana, S., &amp; Bhattarai, K. (2021). "Consumer Behavior Trends in Urban Nepal." *Journal of South Asian Business Studies*, 15(2), 45-60.</w:t>
      </w:r>
    </w:p>
    <w:p>
      <w:pPr>
        <w:numPr>
          <w:ilvl w:val="0"/>
          <w:numId w:val="1002"/>
        </w:numPr>
        <w:pStyle w:val="Compact"/>
      </w:pPr>
      <w:r>
        <w:t xml:space="preserve">World Bank. (2022). *Nepal Development Update: Digital Transformation and Economic Resilience*.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Marketing Management in Emerging Markets: A Case Study of Kathmandu, Nepal</dc:title>
  <dc:creator/>
  <cp:keywords/>
  <dcterms:created xsi:type="dcterms:W3CDTF">2026-07-29T16:00:53Z</dcterms:created>
  <dcterms:modified xsi:type="dcterms:W3CDTF">2026-07-29T16:00:53Z</dcterms:modified>
</cp:coreProperties>
</file>

<file path=docProps/custom.xml><?xml version="1.0" encoding="utf-8"?>
<Properties xmlns="http://schemas.openxmlformats.org/officeDocument/2006/custom-properties" xmlns:vt="http://schemas.openxmlformats.org/officeDocument/2006/docPropsVTypes"/>
</file>