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Navigating</w:t>
      </w:r>
      <w:r>
        <w:t xml:space="preserve"> </w:t>
      </w:r>
      <w:r>
        <w:t xml:space="preserve">Hyper-Competitive</w:t>
      </w:r>
      <w:r>
        <w:t xml:space="preserve"> </w:t>
      </w:r>
      <w:r>
        <w:t xml:space="preserve">Landscapes</w:t>
      </w:r>
    </w:p>
    <w:bookmarkStart w:id="32" w:name="Xd840e3e3a2e9598ed5d3105e243773e15f1c8ea"/>
    <w:p>
      <w:pPr>
        <w:pStyle w:val="Heading1"/>
      </w:pPr>
      <w:r>
        <w:t xml:space="preserve">The Strategic Imperative of the Marketing Manager in United States New York City:</w:t>
      </w:r>
    </w:p>
    <w:bookmarkStart w:id="20" w:name="X59907bb16256d8a5be98077c50880557bae8f54"/>
    <w:p>
      <w:pPr>
        <w:pStyle w:val="Heading2"/>
      </w:pPr>
      <w:r>
        <w:t xml:space="preserve">Navigating Hyper-Competitive Landscapes and Cultural Nuances</w:t>
      </w:r>
    </w:p>
    <w:p>
      <w:pPr>
        <w:pStyle w:val="FirstParagraph"/>
      </w:pPr>
      <w:r>
        <w:br/>
      </w:r>
    </w:p>
    <w:p>
      <w:pPr>
        <w:pStyle w:val="BodyText"/>
      </w:pPr>
      <w:r>
        <w:t xml:space="preserve">Dr. Jonathan A. Sterling</w:t>
      </w:r>
      <w:r>
        <w:br/>
      </w:r>
      <w:r>
        <w:t xml:space="preserve">Department of Business Administration, Columbia University</w:t>
      </w:r>
      <w:r>
        <w:br/>
      </w:r>
      <w:r>
        <w:t xml:space="preserve">United States New York City, NY 10027</w:t>
      </w:r>
      <w:r>
        <w:br/>
      </w:r>
      <w:r>
        <w:rPr>
          <w:iCs/>
          <w:i/>
        </w:rPr>
        <w:t xml:space="preserve">Corresponding Author: j.sterling@columbia.edu</w:t>
      </w:r>
    </w:p>
    <w:p>
      <w:pPr>
        <w:pStyle w:val="BodyText"/>
      </w:pPr>
      <w:r>
        <w:rPr>
          <w:u w:val="single"/>
          <w:bCs/>
          <w:b/>
        </w:rPr>
        <w:t xml:space="preserve">Abstract</w:t>
      </w:r>
      <w:r>
        <w:br/>
      </w:r>
      <w:r>
        <w:t xml:space="preserve">This article examines the evolving role of the Marketing Manager within the unique economic and cultural ecosystem of United States New York City. As the global capital of finance, media, and culture, United States New York City presents a distinct set of challenges and opportunities for marketing professionals. Through a qualitative analysis of case studies from Fortune 500 headquarters located in Manhattan to emerging startups in Brooklyn, this paper argues that the traditional definition of a Marketing Manager must be expanded to include roles as cultural curator, data architect, and crisis navigator. The study highlights how hyper-localization strategies and digital integration are critical for success in this saturated market. The findings suggest that Marketing Managers operating in United States New York City require a higher degree of adaptive leadership compared to their counterparts in other major metropolitan areas.</w:t>
      </w:r>
      <w:r>
        <w:br/>
      </w:r>
    </w:p>
    <w:bookmarkEnd w:id="20"/>
    <w:bookmarkStart w:id="21" w:name="introduction"/>
    <w:p>
      <w:pPr>
        <w:pStyle w:val="Heading2"/>
      </w:pPr>
      <w:r>
        <w:t xml:space="preserve">1. Introduction</w:t>
      </w:r>
    </w:p>
    <w:p>
      <w:pPr>
        <w:pStyle w:val="FirstParagraph"/>
      </w:pPr>
      <w:r>
        <w:t xml:space="preserve">The contemporary business environment is characterized by volatility, uncertainty, complexity, and ambiguity (VUCA). Within this landscape, the role of the Marketing Manager has transcended traditional advertising functions to become a central strategic pillar in organizational leadership. However, when examining this role within specific geographic contexts, significant variations emerge. This paper focuses specifically on United States New York City (NYC), a metropolis that serves as both a microcosm of global consumer trends and a unique pressure cooker for brand innovation. In United States New York City, the density of competitors, the sophistication of the consumer base, and the rapid pace of cultural shifts necessitate a re-evaluation of marketing management paradigms.</w:t>
      </w:r>
    </w:p>
    <w:p>
      <w:pPr>
        <w:pStyle w:val="BodyText"/>
      </w:pPr>
      <w:r>
        <w:t xml:space="preserve">While general literature on marketing management is abundant, few studies isolate the specific operational realities faced by Marketing Managers in United States New York City. The distinct demographic diversity, high operational costs, and intense media saturation in NYC create a "hyper-competitive" environment that demands specialized skill sets. This article aims to fill this gap by analyzing how Marketing Managers in United States New York City leverage local cultural capital to drive global brand strategies.</w:t>
      </w:r>
    </w:p>
    <w:bookmarkEnd w:id="21"/>
    <w:bookmarkStart w:id="24" w:name="X2decab3cd39a47e734ca577f0d58405268dbbe2"/>
    <w:p>
      <w:pPr>
        <w:pStyle w:val="Heading2"/>
      </w:pPr>
      <w:r>
        <w:t xml:space="preserve">2. The Unique Ecosystem of United States New York City</w:t>
      </w:r>
    </w:p>
    <w:p>
      <w:pPr>
        <w:pStyle w:val="FirstParagraph"/>
      </w:pPr>
      <w:r>
        <w:t xml:space="preserve">To understand the role of the Marketing Manager, one must first contextualize the environment of United States New York City. Unlike other major markets such as Los Angeles or Chicago, NYC is not defined by a single industry but rather by a convergence of finance, fashion, technology, and media. For a Marketing Manager in United States New York City, this diversity presents both an asset and a burden.</w:t>
      </w:r>
    </w:p>
    <w:bookmarkStart w:id="22" w:name="demographic-complexity"/>
    <w:p>
      <w:pPr>
        <w:pStyle w:val="Heading3"/>
      </w:pPr>
      <w:r>
        <w:t xml:space="preserve">2.1 Demographic Complexity</w:t>
      </w:r>
    </w:p>
    <w:p>
      <w:pPr>
        <w:pStyle w:val="FirstParagraph"/>
      </w:pPr>
      <w:r>
        <w:t xml:space="preserve">The population of United States New York City is one of the most ethnically and socioeconomically diverse in the world. A Marketing Manager cannot rely on homogenous messaging. Instead, they must employ granular segmentation strategies that respect cultural nuances across boroughs—from the artistic sensibilities of Williamsburg to the corporate conservatism of Midtown Manhattan. This requires a level of cultural intelligence (CQ) that is often under-emphasized in standard marketing curricula.</w:t>
      </w:r>
    </w:p>
    <w:bookmarkEnd w:id="22"/>
    <w:bookmarkStart w:id="23" w:name="the-attention-economy"/>
    <w:p>
      <w:pPr>
        <w:pStyle w:val="Heading3"/>
      </w:pPr>
      <w:r>
        <w:t xml:space="preserve">2.2 The Attention Economy</w:t>
      </w:r>
    </w:p>
    <w:p>
      <w:pPr>
        <w:pStyle w:val="FirstParagraph"/>
      </w:pPr>
      <w:r>
        <w:t xml:space="preserve">In United States New York City, consumer attention is the scarcest resource. With high foot traffic and dense digital connectivity, consumers are exposed to thousands of marketing stimuli daily. Consequently, the Marketing Manager in this region must prioritize brevity, impact, and relevance. Traditional long-form campaigns often fail to penetrate the noise unless they offer immediate value or provoke a strong emotional response.</w:t>
      </w:r>
    </w:p>
    <w:bookmarkEnd w:id="23"/>
    <w:bookmarkEnd w:id="24"/>
    <w:bookmarkStart w:id="27" w:name="Xfbc7cf30ce45f7608d9a1f57eb729046f5f1886"/>
    <w:p>
      <w:pPr>
        <w:pStyle w:val="Heading2"/>
      </w:pPr>
      <w:r>
        <w:t xml:space="preserve">3. Evolving Responsibilities of the Marketing Manager</w:t>
      </w:r>
    </w:p>
    <w:p>
      <w:pPr>
        <w:pStyle w:val="FirstParagraph"/>
      </w:pPr>
      <w:r>
        <w:t xml:space="preserve">In United States New York City, the title "Marketing Manager" no longer suffices to describe the multifaceted responsibilities required for success. Recent industry analysis indicates that successful professionals in this region operate at the intersection of creative vision and analytical precision.</w:t>
      </w:r>
    </w:p>
    <w:bookmarkStart w:id="25" w:name="data-driven-storytelling"/>
    <w:p>
      <w:pPr>
        <w:pStyle w:val="Heading3"/>
      </w:pPr>
      <w:r>
        <w:t xml:space="preserve">3.1 Data-Driven Storytelling</w:t>
      </w:r>
    </w:p>
    <w:p>
      <w:pPr>
        <w:pStyle w:val="FirstParagraph"/>
      </w:pPr>
      <w:r>
        <w:t xml:space="preserve">The modern Marketing Manager in United States New York City must be fluent in data analytics. With access to sophisticated consumer tracking tools, these managers are expected to derive actionable insights from big data while maintaining a human-centric narrative. The ability to translate complex datasets into compelling brand stories is a critical competency for Marketing Managers operating in the tech-forward environment of NYC.</w:t>
      </w:r>
    </w:p>
    <w:bookmarkEnd w:id="25"/>
    <w:bookmarkStart w:id="26" w:name="agile-campaign-management"/>
    <w:p>
      <w:pPr>
        <w:pStyle w:val="Heading3"/>
      </w:pPr>
      <w:r>
        <w:t xml:space="preserve">3.2 Agile Campaign Management</w:t>
      </w:r>
    </w:p>
    <w:p>
      <w:pPr>
        <w:pStyle w:val="FirstParagraph"/>
      </w:pPr>
      <w:r>
        <w:t xml:space="preserve">The pace of news cycles and cultural events in United States New York City demands agility. Marketing Managers must be capable of pivoting campaigns rapidly in response to real-time events. Whether reacting to a sports victory at Yankee Stadium or a political development in City Hall, the ability to capitalize on fleeting moments of cultural relevance is paramount.</w:t>
      </w:r>
    </w:p>
    <w:bookmarkEnd w:id="26"/>
    <w:bookmarkEnd w:id="27"/>
    <w:bookmarkStart w:id="28" w:name="X98134d2553ce9af41a6baa933ac443bf94cbd83"/>
    <w:p>
      <w:pPr>
        <w:pStyle w:val="Heading2"/>
      </w:pPr>
      <w:r>
        <w:t xml:space="preserve">4. Case Study Analysis: Adaptation vs. Standardization</w:t>
      </w:r>
    </w:p>
    <w:p>
      <w:pPr>
        <w:pStyle w:val="FirstParagraph"/>
      </w:pPr>
      <w:r>
        <w:t xml:space="preserve">This section examines two contrasting case studies of multinational corporations with headquarters in United States New York City. The first, a global fashion retailer, utilized a standardized global marketing strategy that initially struggled to resonate with local NYC consumers due to its lack of cultural specificity. Upon hiring a specialized Marketing Manager team from within the local market, the brand successfully launched hyper-localized campaigns featuring NYC street style and influencers.</w:t>
      </w:r>
    </w:p>
    <w:p>
      <w:pPr>
        <w:pStyle w:val="BodyText"/>
      </w:pPr>
      <w:r>
        <w:t xml:space="preserve">Conversely, a fintech startup based in Manhattan adopted a "born-global" approach, leveraging digital marketing channels that transcended geographic boundaries. Their Marketing Managers focused on universal pain points related to financial security, yet tailored their messaging to reflect the fast-paced lifestyle of NYC professionals. This case illustrates that while the medium may vary (digital vs. physical), the underlying requirement for cultural alignment remains constant for any Marketing Manager in United States New York City.</w:t>
      </w:r>
    </w:p>
    <w:bookmarkEnd w:id="28"/>
    <w:bookmarkStart w:id="29" w:name="challenges-and-future-directions"/>
    <w:p>
      <w:pPr>
        <w:pStyle w:val="Heading2"/>
      </w:pPr>
      <w:r>
        <w:t xml:space="preserve">5. Challenges and Future Directions</w:t>
      </w:r>
    </w:p>
    <w:p>
      <w:pPr>
        <w:pStyle w:val="FirstParagraph"/>
      </w:pPr>
      <w:r>
        <w:t xml:space="preserve">The role of the Marketing Manager in United States New York City is not without significant challenges. Rising costs of media placement, particularly out-of-home (OOH) advertising, require managers to be increasingly creative with budget allocations. Furthermore, the increasing demand for sustainability and corporate social responsibility (CSR) means that Marketing Managers must ensure their ethical stance aligns with consumer expectations.</w:t>
      </w:r>
    </w:p>
    <w:p>
      <w:pPr>
        <w:pStyle w:val="BodyText"/>
      </w:pPr>
      <w:r>
        <w:t xml:space="preserve">Looking forward, the integration of artificial intelligence into marketing workflows will further reshape this role. Marketing Managers in United States New York City will need to master AI-driven personalization tools while maintaining the human touch that defines high-end branding. Educational institutions and corporate training programs must adapt by offering specialized modules on urban marketing dynamics, data ethics, and cross-cultural communication.</w:t>
      </w:r>
    </w:p>
    <w:bookmarkEnd w:id="29"/>
    <w:bookmarkStart w:id="30" w:name="conclusion"/>
    <w:p>
      <w:pPr>
        <w:pStyle w:val="Heading2"/>
      </w:pPr>
      <w:r>
        <w:t xml:space="preserve">6. Conclusion</w:t>
      </w:r>
    </w:p>
    <w:p>
      <w:pPr>
        <w:pStyle w:val="FirstParagraph"/>
      </w:pPr>
      <w:r>
        <w:t xml:space="preserve">In conclusion, the Marketing Manager operating in United States New York City plays a pivotal role in bridging global brand ambitions with local market realities. The unique characteristics of this city—its diversity, speed, and competitive intensity—demand a sophisticated approach to marketing that goes beyond traditional tactics. By embracing data-driven insights, cultural agility, and strategic innovation, Marketing Managers can navigate the complexities of NYC’s market landscape effectively. Future research should explore the long-term impact of remote work on marketing team structures in major hubs like United States New York City and how these shifts influence consumer engagement strategies.</w:t>
      </w:r>
    </w:p>
    <w:bookmarkEnd w:id="30"/>
    <w:bookmarkStart w:id="31" w:name="references"/>
    <w:p>
      <w:pPr>
        <w:pStyle w:val="Heading2"/>
      </w:pPr>
      <w:r>
        <w:t xml:space="preserve">References</w:t>
      </w:r>
    </w:p>
    <w:p>
      <w:pPr>
        <w:numPr>
          <w:ilvl w:val="0"/>
          <w:numId w:val="1001"/>
        </w:numPr>
        <w:pStyle w:val="Compact"/>
      </w:pPr>
      <w:r>
        <w:t xml:space="preserve">Kotler, P., &amp; Keller, K. L. (2016). *Marketing Management*. Pearson Education.</w:t>
      </w:r>
    </w:p>
    <w:p>
      <w:pPr>
        <w:numPr>
          <w:ilvl w:val="0"/>
          <w:numId w:val="1001"/>
        </w:numPr>
        <w:pStyle w:val="Compact"/>
      </w:pPr>
      <w:r>
        <w:t xml:space="preserve">Lancaster, G., &amp; Saltzman, M. (2018). *Marketing Theory*. Routledge.</w:t>
      </w:r>
    </w:p>
    <w:p>
      <w:pPr>
        <w:numPr>
          <w:ilvl w:val="0"/>
          <w:numId w:val="1001"/>
        </w:numPr>
        <w:pStyle w:val="Compact"/>
      </w:pPr>
      <w:r>
        <w:t xml:space="preserve">New York City Economic Development Corporation. (2023). *Annual Report on Media and Entertainment Sector Growth.*</w:t>
      </w:r>
    </w:p>
    <w:p>
      <w:pPr>
        <w:numPr>
          <w:ilvl w:val="0"/>
          <w:numId w:val="1001"/>
        </w:numPr>
        <w:pStyle w:val="Compact"/>
      </w:pPr>
      <w:r>
        <w:t xml:space="preserve">Stern, H. L. (2019). *The Essential Marketing Dictionary*. Wiley.</w:t>
      </w:r>
    </w:p>
    <w:p>
      <w:pPr>
        <w:numPr>
          <w:ilvl w:val="0"/>
          <w:numId w:val="1001"/>
        </w:numPr>
        <w:pStyle w:val="Compact"/>
      </w:pPr>
      <w:r>
        <w:t xml:space="preserve">Tapp, A., &amp; Paine, C. (2018). "Urban Marketing Strategies in Global Cities." *Journal of International Marketing*, 26(3), 45-62.</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Marketing Manager in United States New York City: Navigating Hyper-Competitive Landscapes</dc:title>
  <dc:creator/>
  <dc:language>en</dc:language>
  <cp:keywords/>
  <dcterms:created xsi:type="dcterms:W3CDTF">2026-07-29T21:53:53Z</dcterms:created>
  <dcterms:modified xsi:type="dcterms:W3CDTF">2026-07-29T21:53:53Z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