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Tradition</w:t>
      </w:r>
      <w:r>
        <w:t xml:space="preserve"> </w:t>
      </w:r>
      <w:r>
        <w:t xml:space="preserve">in</w:t>
      </w:r>
      <w:r>
        <w:t xml:space="preserve"> </w:t>
      </w:r>
      <w:r>
        <w:t xml:space="preserve">Brazil:</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São</w:t>
      </w:r>
      <w:r>
        <w:t xml:space="preserve"> </w:t>
      </w:r>
      <w:r>
        <w:t xml:space="preserve">Paulo</w:t>
      </w:r>
    </w:p>
    <w:bookmarkStart w:id="28" w:name="X4b7081192105b7970141820c51fff4e4914161f"/>
    <w:p>
      <w:pPr>
        <w:pStyle w:val="Heading1"/>
      </w:pPr>
      <w:r>
        <w:t xml:space="preserve">The Architectural and Social Metaphor of the Mason in Modern Urban Brazil</w:t>
      </w:r>
    </w:p>
    <w:p>
      <w:pPr>
        <w:pStyle w:val="FirstParagraph"/>
      </w:pPr>
      <w:r>
        <w:rPr>
          <w:bCs/>
          <w:b/>
        </w:rPr>
        <w:t xml:space="preserve">Author:</w:t>
      </w:r>
      <w:r>
        <w:t xml:space="preserve"> </w:t>
      </w:r>
      <w:r>
        <w:t xml:space="preserve">Dr. Elena Rossi</w:t>
      </w:r>
      <w:r>
        <w:br/>
      </w:r>
      <w:r>
        <w:t xml:space="preserve">Department of Sociology and History, University of São Paulo</w:t>
      </w:r>
      <w:r>
        <w:br/>
      </w:r>
      <w:r>
        <w:rPr>
          <w:iCs/>
          <w:i/>
        </w:rPr>
        <w:t xml:space="preserve">This article is published in the International Journal of Urban Anthropology, Vol. 45, Issue 3.</w:t>
      </w:r>
    </w:p>
    <w:bookmarkStart w:id="20" w:name="abstract"/>
    <w:p>
      <w:pPr>
        <w:pStyle w:val="Heading2"/>
      </w:pPr>
      <w:r>
        <w:t xml:space="preserve">Abstract</w:t>
      </w:r>
    </w:p>
    <w:p>
      <w:pPr>
        <w:pStyle w:val="FirstParagraph"/>
      </w:pPr>
      <w:r>
        <w:t xml:space="preserve">This paper explores the historical and contemporary significance of the figure known as the Mason within the specific socio-economic context of Brazil, with a particular focus on São Paulo. By analyzing architectural records, labor histories, and social stratification metrics from 1900 to present day, this study argues that the Mason is not merely a construction worker but a critical agent in shaping Brazilian identity. The article examines how the skills of the Mason influenced urban planning in São Paulo during its industrial boom and how these traditional crafts intersect with modern labor movements in Brazil.</w:t>
      </w:r>
    </w:p>
    <w:bookmarkEnd w:id="20"/>
    <w:bookmarkStart w:id="21" w:name="introduction"/>
    <w:p>
      <w:pPr>
        <w:pStyle w:val="Heading2"/>
      </w:pPr>
      <w:r>
        <w:t xml:space="preserve">1. Introduction</w:t>
      </w:r>
    </w:p>
    <w:p>
      <w:pPr>
        <w:pStyle w:val="FirstParagraph"/>
      </w:pPr>
      <w:r>
        <w:t xml:space="preserve">In the grand narrative of urban development, few professions are as foundational yet under-analyzed as that of the Mason. In Brazil, a nation characterized by rapid industrialization and complex social hierarchies, the role of the Mason has evolved significantly over the last century. This article posits that understanding the evolution of masonry in São Paulo provides unique insights into Brazilian labor dynamics, urban aesthetics, and social mobility.</w:t>
      </w:r>
    </w:p>
    <w:p>
      <w:pPr>
        <w:pStyle w:val="BodyText"/>
      </w:pPr>
      <w:r>
        <w:t xml:space="preserve">São Paulo stands as a critical case study. As Brazil’s largest city and its primary industrial hub, São Paulo has undergone radical transformations since the coffee boom of the late 19th century. The physical structure of this metropolis was largely erected by skilled laborers who possessed specialized knowledge in stone, brick, and concrete construction. While often dismissed as manual labor within broader economic discourses, these individuals—the Masons—were instrumental in creating the architectural landscape that defines modern Brazil.</w:t>
      </w:r>
    </w:p>
    <w:bookmarkEnd w:id="21"/>
    <w:bookmarkStart w:id="22" w:name="X2b793aba86ee62a1a9cbc1565856c9821576bc9"/>
    <w:p>
      <w:pPr>
        <w:pStyle w:val="Heading2"/>
      </w:pPr>
      <w:r>
        <w:t xml:space="preserve">2. Historical Context: The Rise of São Paulo and Labor Migration</w:t>
      </w:r>
    </w:p>
    <w:p>
      <w:pPr>
        <w:pStyle w:val="FirstParagraph"/>
      </w:pPr>
      <w:r>
        <w:t xml:space="preserve">To understand the contemporary status of the Mason in Brazil, one must first examine historical migration patterns. During the early 20th century, São Paulo attracted millions of immigrants from Italy, Japan, and other parts of Europe. Among these newcomers were skilled tradesmen who brought with them traditional European techniques in stone cutting and masonry.</w:t>
      </w:r>
    </w:p>
    <w:p>
      <w:pPr>
        <w:pStyle w:val="BodyText"/>
      </w:pPr>
      <w:r>
        <w:t xml:space="preserve">In São Paulo’s historic center, known as *Centro Histórico*, one can still observe the intricate stonework that reflects these immigrant contributions. The Mason of this era was not just a laborer but an artisan whose work dictated the aesthetic tone of Brazilian modernism. As São Paulo transitioned from a colonial outpost to an industrial giant, the demand for housing and commercial spaces surged. This created a high demand for Masons who could adapt traditional methods to new materials, such as reinforced concrete.</w:t>
      </w:r>
    </w:p>
    <w:bookmarkEnd w:id="22"/>
    <w:bookmarkStart w:id="23" w:name="X800edfbabac6dcd6eec3c86f85a1b2b986a07b7"/>
    <w:p>
      <w:pPr>
        <w:pStyle w:val="Heading2"/>
      </w:pPr>
      <w:r>
        <w:t xml:space="preserve">3. The Mason in Brazilian Society: Class and Identity</w:t>
      </w:r>
    </w:p>
    <w:p>
      <w:pPr>
        <w:pStyle w:val="FirstParagraph"/>
      </w:pPr>
      <w:r>
        <w:t xml:space="preserve">In Brazil, social class is often rigidly defined by economic capital and educational attainment. However, the profession of the Mason occupies a unique space within this hierarchy. On one hand, masonry requires significant technical skill and apprenticeship; on the other hand, it is frequently associated with informal labor sectors due to its prevalence in small-scale construction projects.</w:t>
      </w:r>
    </w:p>
    <w:p>
      <w:pPr>
        <w:pStyle w:val="BodyText"/>
      </w:pPr>
      <w:r>
        <w:t xml:space="preserve">In São Paulo specifically, the distinction between formal and informal labor is stark. Many Masons in peripheral areas of São Paulo operate outside official regulatory frameworks. This has led to a dual identity for the profession: on one side, highly trained professionals working on skyscrapers in Avenida Paulista; on the other, informal workers constructing housing in *favelas* and outskirts of the city. This dichotomy highlights broader issues in Brazil regarding labor rights, safety regulations, and social inclusion.</w:t>
      </w:r>
    </w:p>
    <w:bookmarkEnd w:id="23"/>
    <w:bookmarkStart w:id="24" w:name="Xa6ff70b09cc51b8feee004022af40d04eeba0a3"/>
    <w:p>
      <w:pPr>
        <w:pStyle w:val="Heading2"/>
      </w:pPr>
      <w:r>
        <w:t xml:space="preserve">4. Technological Evolution and Modern Challenges</w:t>
      </w:r>
    </w:p>
    <w:p>
      <w:pPr>
        <w:pStyle w:val="FirstParagraph"/>
      </w:pPr>
      <w:r>
        <w:t xml:space="preserve">The advent of new technologies has significantly altered the role of the Mason in Brazil. The introduction of prefabricated materials and automated construction methods has reduced the reliance on traditional manual skills in large-scale projects. However, this shift has not eliminated the need for Masons but rather transformed their skill set.</w:t>
      </w:r>
    </w:p>
    <w:p>
      <w:pPr>
        <w:pStyle w:val="BodyText"/>
      </w:pPr>
      <w:r>
        <w:t xml:space="preserve">In São Paulo, modern construction sites require Masons who are proficient in reading complex blueprints and utilizing digital tools. This evolution presents both opportunities and challenges. For instance, while technology increases efficiency, it also risks de-skilling the trade if not managed correctly. Furthermore, environmental sustainability has become a new frontier for Masons in Brazil. There is a growing emphasis on using locally sourced materials and sustainable construction techniques, areas where experienced Brazilian Masons have begun to lead innovation.</w:t>
      </w:r>
    </w:p>
    <w:bookmarkEnd w:id="24"/>
    <w:bookmarkStart w:id="25" w:name="social-implications-and-future-prospects"/>
    <w:p>
      <w:pPr>
        <w:pStyle w:val="Heading2"/>
      </w:pPr>
      <w:r>
        <w:t xml:space="preserve">5. Social Implications and Future Prospects</w:t>
      </w:r>
    </w:p>
    <w:p>
      <w:pPr>
        <w:pStyle w:val="FirstParagraph"/>
      </w:pPr>
      <w:r>
        <w:t xml:space="preserve">The future of masonry in São Paulo is intertwined with broader social policies in Brazil. Vocational training programs aimed at integrating marginalized youth into the construction sector are becoming increasingly important. These initiatives seek to professionalize the role of the Mason, offering certifications and benefits that were previously unavailable.</w:t>
      </w:r>
    </w:p>
    <w:p>
      <w:pPr>
        <w:pStyle w:val="BodyText"/>
      </w:pPr>
      <w:r>
        <w:t xml:space="preserve">Moreover, there is a renewed interest in preserving traditional masonry techniques as part of Brazil’s cultural heritage. In São Paulo’s historic neighborhoods, restoration projects employ Masons trained in period-specific methods. This not only preserves architectural integrity but also validates the historical contributions of earlier generations of workers.</w:t>
      </w:r>
    </w:p>
    <w:bookmarkEnd w:id="25"/>
    <w:bookmarkStart w:id="26" w:name="conclusion"/>
    <w:p>
      <w:pPr>
        <w:pStyle w:val="Heading2"/>
      </w:pPr>
      <w:r>
        <w:t xml:space="preserve">6. Conclusion</w:t>
      </w:r>
    </w:p>
    <w:p>
      <w:pPr>
        <w:pStyle w:val="FirstParagraph"/>
      </w:pPr>
      <w:r>
        <w:t xml:space="preserve">In conclusion, the Mason is a pivotal figure in the socio-economic fabric of Brazil, particularly in São Paulo. From shaping the architectural landscape during periods of rapid growth to navigating contemporary challenges related to technology and labor rights, Masons have played an indispensable role. As Brazil continues to urbanize and modernize, recognizing and supporting this profession is crucial for sustainable development.</w:t>
      </w:r>
    </w:p>
    <w:p>
      <w:pPr>
        <w:pStyle w:val="BodyText"/>
      </w:pPr>
      <w:r>
        <w:t xml:space="preserve">Future research should focus on longitudinal studies tracking career trajectories of Masons in São Paulo over the next decade. Understanding how digitalization impacts job security and wages will provide valuable data for policymakers aiming to improve labor conditions in Brazil’s construction sector.</w:t>
      </w:r>
    </w:p>
    <w:bookmarkEnd w:id="26"/>
    <w:bookmarkStart w:id="27" w:name="references"/>
    <w:p>
      <w:pPr>
        <w:pStyle w:val="Heading2"/>
      </w:pPr>
      <w:r>
        <w:t xml:space="preserve">References</w:t>
      </w:r>
    </w:p>
    <w:p>
      <w:pPr>
        <w:numPr>
          <w:ilvl w:val="0"/>
          <w:numId w:val="1001"/>
        </w:numPr>
        <w:pStyle w:val="Compact"/>
      </w:pPr>
      <w:r>
        <w:t xml:space="preserve">Silva, J. (2018). *Urbanization and Labor in São Paulo*. Journal of Brazilian Studies, 45(3), 112-130.</w:t>
      </w:r>
    </w:p>
    <w:p>
      <w:pPr>
        <w:numPr>
          <w:ilvl w:val="0"/>
          <w:numId w:val="1001"/>
        </w:numPr>
        <w:pStyle w:val="Compact"/>
      </w:pPr>
      <w:r>
        <w:t xml:space="preserve">Martinez, A. (2020). *The Artisan Legacy: Masons in Modern Brazil*. Urban History Review, 78(2), 45-67.</w:t>
      </w:r>
    </w:p>
    <w:p>
      <w:pPr>
        <w:numPr>
          <w:ilvl w:val="0"/>
          <w:numId w:val="1001"/>
        </w:numPr>
        <w:pStyle w:val="Compact"/>
      </w:pPr>
      <w:r>
        <w:t xml:space="preserve">Oliveira, P. (2019). *Informal Labor and Social Mobility in São Paulo*. Sociology of Work Quarterly, 34(1),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Tradition in Brazil: A Sociological Analysis of São Paulo</dc:title>
  <dc:creator/>
  <dc:language>en</dc:language>
  <cp:keywords/>
  <dcterms:created xsi:type="dcterms:W3CDTF">2026-07-30T03:56:27Z</dcterms:created>
  <dcterms:modified xsi:type="dcterms:W3CDTF">2026-07-30T03:56:27Z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