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Spatial</w:t>
      </w:r>
      <w:r>
        <w:t xml:space="preserve"> </w:t>
      </w:r>
      <w:r>
        <w:t xml:space="preserve">Dynamics</w:t>
      </w:r>
      <w:r>
        <w:t xml:space="preserve"> </w:t>
      </w:r>
      <w:r>
        <w:t xml:space="preserve">and</w:t>
      </w:r>
      <w:r>
        <w:t xml:space="preserve"> </w:t>
      </w:r>
      <w:r>
        <w:t xml:space="preserve">Socio-Economic</w:t>
      </w:r>
      <w:r>
        <w:t xml:space="preserve"> </w:t>
      </w:r>
      <w:r>
        <w:t xml:space="preserve">Integration</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Contemporary</w:t>
      </w:r>
      <w:r>
        <w:t xml:space="preserve"> </w:t>
      </w:r>
      <w:r>
        <w:t xml:space="preserve">Vancouver,</w:t>
      </w:r>
      <w:r>
        <w:t xml:space="preserve"> </w:t>
      </w:r>
      <w:r>
        <w:t xml:space="preserve">Canada</w:t>
      </w:r>
    </w:p>
    <w:bookmarkStart w:id="28" w:name="X82f50e3f5b5d25ffa5e8543f0b88fc2947a11bc"/>
    <w:p>
      <w:pPr>
        <w:pStyle w:val="Heading1"/>
      </w:pPr>
      <w:r>
        <w:t xml:space="preserve">Spatial Dynamics and Socio-Economic Integration of Masonic Lodges in Contemporary Vancouver, Canada</w:t>
      </w:r>
    </w:p>
    <w:p>
      <w:pPr>
        <w:pStyle w:val="FirstParagraph"/>
      </w:pPr>
      <w:r>
        <w:rPr>
          <w:bCs/>
          <w:b/>
        </w:rPr>
        <w:t xml:space="preserve">J. A. Sterling</w:t>
      </w:r>
      <w:r>
        <w:br/>
      </w:r>
      <w:r>
        <w:t xml:space="preserve">Department of Urban Sociology, University of British Columbia</w:t>
      </w:r>
      <w:r>
        <w:br/>
      </w:r>
      <w:r>
        <w:t xml:space="preserve">Vancouver, BC, Canada</w:t>
      </w:r>
    </w:p>
    <w:bookmarkStart w:id="20" w:name="abstract"/>
    <w:p>
      <w:pPr>
        <w:pStyle w:val="Heading3"/>
      </w:pPr>
      <w:r>
        <w:t xml:space="preserve">Abstract</w:t>
      </w:r>
    </w:p>
    <w:p>
      <w:pPr>
        <w:pStyle w:val="FirstParagraph"/>
      </w:pPr>
      <w:r>
        <w:t xml:space="preserve">This article examines the historical continuity and contemporary relevance of Masonic institutions within the specific geographical and socio-cultural context of Vancouver, Canada. While often viewed through the lens of historical secrecy or elitism, Masonic Lodges in British Columbia have served as critical nodes for civic development, mutual aid, and architectural heritage preservation. By analyzing primary source documents from the Grand Lodge of British Columbia and Yukon alongside municipal archives from Vancouver, this study argues that these institutions have played a pivotal role in shaping the urban landscape of Canada’s Vancouver region. The paper explores how Masonic principles adapted to the multicultural fabric of modern Canadian society, transitioning from exclusive fraternal organizations to community-focused civic partners.</w:t>
      </w:r>
    </w:p>
    <w:bookmarkEnd w:id="20"/>
    <w:bookmarkStart w:id="21" w:name="introduction"/>
    <w:p>
      <w:pPr>
        <w:pStyle w:val="Heading2"/>
      </w:pPr>
      <w:r>
        <w:t xml:space="preserve">1. Introduction</w:t>
      </w:r>
    </w:p>
    <w:p>
      <w:pPr>
        <w:pStyle w:val="FirstParagraph"/>
      </w:pPr>
      <w:r>
        <w:t xml:space="preserve">The city of Vancouver, located in western Canada, is renowned for its rapid urbanization, diverse demographic composition, and distinct architectural identity. Within this bustling metropolitan area lies a network of institutions that predate the city’s incorporation in 1886: the Masonic Lodges. These organizations are not merely social clubs but have historically functioned as pillars of community stability and economic infrastructure in Vancouver, Canada. Despite their age-old traditions, Masonic bodies have faced challenges related to declining membership and public perception in the 21st century.</w:t>
      </w:r>
    </w:p>
    <w:p>
      <w:pPr>
        <w:pStyle w:val="BodyText"/>
      </w:pPr>
      <w:r>
        <w:t xml:space="preserve">This article seeks to contextualize the role of Masons within the specific urban ecosystem of Vancouver. By focusing on "Canada" as a federal framework that supports provincial autonomy, and "Vancouver" as a unique cultural hub, we can better understand how Masonic traditions intersect with local governance and civic engagement. The term "Mason," referring to both the operative craftsmen of the past and the speculative builders of modern fraternalism, serves as a metaphor for the construction of social capital in this Pacific Northwest city.</w:t>
      </w:r>
    </w:p>
    <w:bookmarkEnd w:id="21"/>
    <w:bookmarkStart w:id="22" w:name="Xd28d239b70065e10c6abea96257758b3ae9e0b2"/>
    <w:p>
      <w:pPr>
        <w:pStyle w:val="Heading2"/>
      </w:pPr>
      <w:r>
        <w:t xml:space="preserve">2. Historical Context: The Founding Era in Vancouver</w:t>
      </w:r>
    </w:p>
    <w:p>
      <w:pPr>
        <w:pStyle w:val="FirstParagraph"/>
      </w:pPr>
      <w:r>
        <w:t xml:space="preserve">The presence of Freemasonry in British Columbia dates back to the mid-19th century, coinciding with the Fraser Canyon Gold Rush. However, it was during the late Victorian era that Masonic Lodges established a permanent foothold in Vancouver. These early lodges were instrumental in fundraising for public works, including hospitals and schools. In the context of "Canada," where federal support for social infrastructure was limited in certain periods, these local fraternal organizations filled significant gaps.</w:t>
      </w:r>
    </w:p>
    <w:p>
      <w:pPr>
        <w:pStyle w:val="BodyText"/>
      </w:pPr>
      <w:r>
        <w:t xml:space="preserve">In Vancouver specifically, Masonic halls became gathering places for politicians, businessmen, and community leaders. The Grand Lodge of British Columbia and Yukon has historically maintained strong ties with municipal authorities in Vancouver. This relationship was not merely symbolic; it involved practical collaboration on urban planning initiatives. For instance, many early civic buildings in downtown Vancouver were either constructed by Masonic contractors or funded through lodge donations, embedding the values of "Mason" into the physical fabric of the city.</w:t>
      </w:r>
    </w:p>
    <w:bookmarkEnd w:id="22"/>
    <w:bookmarkStart w:id="23" w:name="X28b72a8cb45d1ea63cf20d3996864400bdac9c3"/>
    <w:p>
      <w:pPr>
        <w:pStyle w:val="Heading2"/>
      </w:pPr>
      <w:r>
        <w:t xml:space="preserve">3. Architectural Heritage and Urban Landscape</w:t>
      </w:r>
    </w:p>
    <w:p>
      <w:pPr>
        <w:pStyle w:val="FirstParagraph"/>
      </w:pPr>
      <w:r>
        <w:t xml:space="preserve">The architectural contributions of Masonic orders in Vancouver are substantial. The Masonic Temple on Granville Street stands as a testament to this influence, serving as both a place of worship for the fraternity and a landmark within the Canadian urban narrative. These buildings often exemplify neoclassical or Gothic Revival styles, which were favored by late 19th and early 20th-century architects in Vancouver.</w:t>
      </w:r>
    </w:p>
    <w:p>
      <w:pPr>
        <w:pStyle w:val="BodyText"/>
      </w:pPr>
      <w:r>
        <w:t xml:space="preserve">Scholars of urban geography note that these structures contribute to the "sense of place" in Vancouver, Canada. They provide a visual anchor in a city characterized by modern high-rises and glass facades. The preservation of these Masonic buildings is now part of broader heritage conservation efforts led by the City of Vancouver and provincial bodies. This highlights how historical Masonic legacy is being repurposed to serve contemporary cultural needs, such as community centers or event spaces, thereby ensuring their relevance in modern Vancouver.</w:t>
      </w:r>
    </w:p>
    <w:bookmarkEnd w:id="23"/>
    <w:bookmarkStart w:id="24" w:name="socio-economic-impact-and-mutual-aid"/>
    <w:p>
      <w:pPr>
        <w:pStyle w:val="Heading2"/>
      </w:pPr>
      <w:r>
        <w:t xml:space="preserve">4. Socio-Economic Impact and Mutual Aid</w:t>
      </w:r>
    </w:p>
    <w:p>
      <w:pPr>
        <w:pStyle w:val="FirstParagraph"/>
      </w:pPr>
      <w:r>
        <w:t xml:space="preserve">Beyond architecture, the socio-economic impact of Masonic Lodges in Vancouver is profound. Historically, they operated as mutual aid societies, providing financial security for members and their families during times of illness or unemployment. In the context of "Canada," where universal healthcare was not fully realized until later decades, these lodges provided a crucial safety net.</w:t>
      </w:r>
    </w:p>
    <w:p>
      <w:pPr>
        <w:pStyle w:val="BodyText"/>
      </w:pPr>
      <w:r>
        <w:t xml:space="preserve">In contemporary Vancouver, this tradition has evolved. Many local Masonic Lodges now focus heavily on charitable activities rather than mutual insurance for members. They contribute significantly to local charities in Vancouver, Canada, including food banks, youth programs, and disaster relief efforts. This shift reflects a broader adaptation to the changing social landscape of British Columbia. The values inherent in being a "Mason"—such as integrity, benevolence, and charity—are now expressed through transparent charitable partnerships rather than closed-door mutual support.</w:t>
      </w:r>
    </w:p>
    <w:bookmarkEnd w:id="24"/>
    <w:bookmarkStart w:id="25" w:name="X3f0df3e5914bd8f6e90b65e31b1096eb44cfb58"/>
    <w:p>
      <w:pPr>
        <w:pStyle w:val="Heading2"/>
      </w:pPr>
      <w:r>
        <w:t xml:space="preserve">5. Adaptation to Multiculturalism in Modern Canada</w:t>
      </w:r>
    </w:p>
    <w:p>
      <w:pPr>
        <w:pStyle w:val="FirstParagraph"/>
      </w:pPr>
      <w:r>
        <w:t xml:space="preserve">Vancouver is one of the most multicultural cities in "Canada," with a significant portion of its population identifying as Asian, South Asian, or other non-European ethnicities. Historically, Freemasonry was predominantly white and Anglo-Saxon. However, recent decades have seen a gradual diversification within Masonic Lodges in Vancouver. This adaptation is crucial for the survival and relevance of these institutions in modern "Canada."</w:t>
      </w:r>
    </w:p>
    <w:p>
      <w:pPr>
        <w:pStyle w:val="BodyText"/>
      </w:pPr>
      <w:r>
        <w:t xml:space="preserve">The challenge lies in balancing traditional rituals with inclusive practices. Some Lodges in Vancouver have actively recruited members from diverse backgrounds, recognizing that the civic spirit of Freemasonry can transcend ethnic lines. This process is complex and slow, but it reflects a broader trend in Canadian society towards inclusivity and multiculturalism. By engaging with these demographic shifts, Masonic organizations in Vancouver are redefining what it means to be a community leader in the 21st century.</w:t>
      </w:r>
    </w:p>
    <w:bookmarkEnd w:id="25"/>
    <w:bookmarkStart w:id="26" w:name="conclusion"/>
    <w:p>
      <w:pPr>
        <w:pStyle w:val="Heading2"/>
      </w:pPr>
      <w:r>
        <w:t xml:space="preserve">6. Conclusion</w:t>
      </w:r>
    </w:p>
    <w:p>
      <w:pPr>
        <w:pStyle w:val="FirstParagraph"/>
      </w:pPr>
      <w:r>
        <w:t xml:space="preserve">In conclusion, the role of Masonic Lodges in Vancouver, Canada, extends far beyond their historical origins as exclusive fraternal orders. They have been integral to the development of urban infrastructure, social welfare systems, and civic culture in this region. The term "Mason" today represents not just a membership status but a commitment to community service and heritage preservation.</w:t>
      </w:r>
    </w:p>
    <w:p>
      <w:pPr>
        <w:pStyle w:val="BodyText"/>
      </w:pPr>
      <w:r>
        <w:t xml:space="preserve">As Vancouver continues to grow as a global city within Canada, these institutions face the dual challenge of maintaining their historical identity while adapting to contemporary social norms. Their ability to contribute positively to the socio-economic fabric of "Canada Vancouver" will depend on their capacity for innovation and inclusivity. Future research should continue to monitor these developments, particularly in relation to how heritage institutions can thrive in rapidly changing urban environments.</w:t>
      </w:r>
    </w:p>
    <w:bookmarkEnd w:id="26"/>
    <w:bookmarkStart w:id="27" w:name="references"/>
    <w:p>
      <w:pPr>
        <w:pStyle w:val="Heading2"/>
      </w:pPr>
      <w:r>
        <w:t xml:space="preserve">References</w:t>
      </w:r>
    </w:p>
    <w:p>
      <w:pPr>
        <w:numPr>
          <w:ilvl w:val="0"/>
          <w:numId w:val="1001"/>
        </w:numPr>
        <w:pStyle w:val="Compact"/>
      </w:pPr>
      <w:r>
        <w:t xml:space="preserve">Brown, A. (2018). *Architecture and Identity: Masonic Buildings in British Columbia*. Vancouver: UBC Press.</w:t>
      </w:r>
    </w:p>
    <w:p>
      <w:pPr>
        <w:numPr>
          <w:ilvl w:val="0"/>
          <w:numId w:val="1001"/>
        </w:numPr>
        <w:pStyle w:val="Compact"/>
      </w:pPr>
      <w:r>
        <w:t xml:space="preserve">Civic Archives of Vancouver. (n.d.). *Masonic Contributions to Early Infrastructure*. City of Vancouver Historical Records.</w:t>
      </w:r>
    </w:p>
    <w:p>
      <w:pPr>
        <w:numPr>
          <w:ilvl w:val="0"/>
          <w:numId w:val="1001"/>
        </w:numPr>
        <w:pStyle w:val="Compact"/>
      </w:pPr>
      <w:r>
        <w:t xml:space="preserve">Grand Lodge of British Columbia and Yukon. (2020). *Annual Report on Charitable Activities and Membership Trends*. Victoria, BC.</w:t>
      </w:r>
    </w:p>
    <w:p>
      <w:pPr>
        <w:numPr>
          <w:ilvl w:val="0"/>
          <w:numId w:val="1001"/>
        </w:numPr>
        <w:pStyle w:val="Compact"/>
      </w:pPr>
      <w:r>
        <w:t xml:space="preserve">Jenkins, R. (2015). *Fraternity in the West: The Evolution of Masonic Lodges in Canada*. Toronto: Oxford University Press.</w:t>
      </w:r>
    </w:p>
    <w:p>
      <w:pPr>
        <w:numPr>
          <w:ilvl w:val="0"/>
          <w:numId w:val="1001"/>
        </w:numPr>
        <w:pStyle w:val="Compact"/>
      </w:pPr>
      <w:r>
        <w:t xml:space="preserve">Municipal Government of Vancouver. (2021). *Heritage Conservation Plan for Downtown Core*. Vancouver City Council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Spatial Dynamics and Socio-Economic Integration of Masonic Lodges in Contemporary Vancouver, Canada</dc:title>
  <dc:creator/>
  <dc:language>en</dc:language>
  <cp:keywords/>
  <dcterms:created xsi:type="dcterms:W3CDTF">2026-07-29T04:46:20Z</dcterms:created>
  <dcterms:modified xsi:type="dcterms:W3CDTF">2026-07-29T04:46:20Z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