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Mason: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Urban</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32" w:name="X381887efb984809552f96b55cb3c3700aef6bc3"/>
    <w:p>
      <w:pPr>
        <w:pStyle w:val="Heading1"/>
      </w:pPr>
      <w:r>
        <w:t xml:space="preserve">The Evolution of Mason: An Academic Analysis of Urban Development in Thailand, Bangkok</w:t>
      </w:r>
    </w:p>
    <w:p>
      <w:pPr>
        <w:pStyle w:val="FirstParagraph"/>
      </w:pPr>
      <w:r>
        <w:rPr>
          <w:bCs/>
          <w:b/>
        </w:rPr>
        <w:t xml:space="preserve">J. Doe</w:t>
      </w:r>
      <w:r>
        <w:br/>
      </w:r>
      <w:r>
        <w:rPr>
          <w:bCs/>
          <w:b/>
        </w:rPr>
        <w:t xml:space="preserve">Department of Urban Studies, International University</w:t>
      </w:r>
      <w:r>
        <w:br/>
      </w:r>
      <w:r>
        <w:t xml:space="preserve">Correspondence: j.doe@university.edu</w:t>
      </w:r>
    </w:p>
    <w:bookmarkStart w:id="20" w:name="abstract"/>
    <w:p>
      <w:pPr>
        <w:pStyle w:val="Heading3"/>
      </w:pPr>
      <w:r>
        <w:rPr>
          <w:iCs/>
          <w:i/>
        </w:rPr>
        <w:t xml:space="preserve">Abstract</w:t>
      </w:r>
    </w:p>
    <w:p>
      <w:pPr>
        <w:pStyle w:val="FirstParagraph"/>
      </w:pPr>
      <w:r>
        <w:t xml:space="preserve">This paper examines the multifaceted concept of "Mason" within the context of rapid urbanization and infrastructural development in Thailand, specifically focusing on Bangkok. By analyzing historical records, architectural shifts, and socio-economic data, this study explores how the role and perception of masonry—both as a craft and as a metaphor for construction—have evolved in one of Southeast Asia's most dynamic cities. The research highlights the tension between traditional building methods and modern engineering demands in Thailand Bangkok. Furthermore, it discusses the implications of these changes on cultural heritage preservation, labor markets, and sustainable urban planning. The findings suggest that while modernization has accelerated infrastructure growth in Mason-related sectors, there remains a critical need for integrating traditional craftsmanship to maintain the unique aesthetic and structural integrity of Bangkok's historical districts.</w:t>
      </w:r>
    </w:p>
    <w:bookmarkEnd w:id="20"/>
    <w:bookmarkStart w:id="21" w:name="keywords"/>
    <w:p>
      <w:pPr>
        <w:pStyle w:val="Heading3"/>
      </w:pPr>
      <w:r>
        <w:rPr>
          <w:iCs/>
          <w:i/>
        </w:rPr>
        <w:t xml:space="preserve">Keywords:</w:t>
      </w:r>
    </w:p>
    <w:p>
      <w:pPr>
        <w:pStyle w:val="FirstParagraph"/>
      </w:pPr>
      <w:r>
        <w:t xml:space="preserve">Mason, Thailand Bangkok, Urban Development, Architectural Heritage, Construction Industry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urban landscape of Thailand Bangkok has undergone profound transformations over the past few decades. As the capital city serves as the economic and cultural hub of Thailand, its development trajectory offers a compelling case study for understanding global urbanization trends. Central to this transformation is the concept of "Mason"—a term that encompasses not only the skilled artisan but also the broader discipline of construction and material science. In recent academic discourse, Mason has become synonymous with the foundational elements of urban stability and aesthetic continuity.</w:t>
      </w:r>
    </w:p>
    <w:p>
      <w:pPr>
        <w:pStyle w:val="BodyText"/>
      </w:pPr>
      <w:r>
        <w:t xml:space="preserve">However, in a city characterized by high-density living and rapid vertical expansion, the traditional role of the Mason is often overshadowed by mechanized construction processes. This article seeks to bridge this gap by analyzing how Mason practices have adapted to meet the specific challenges posed by Thailand Bangkok's unique geographical and socio-political environment. We argue that understanding the evolution of Masonry in this context is crucial for developing sustainable urban policies that respect both historical integrity and modern functional requirements.</w:t>
      </w:r>
    </w:p>
    <w:bookmarkEnd w:id="22"/>
    <w:bookmarkStart w:id="23" w:name="Xb87b6d5569520d51e3a574b5e92dd9357c3240a"/>
    <w:p>
      <w:pPr>
        <w:pStyle w:val="Heading2"/>
      </w:pPr>
      <w:r>
        <w:t xml:space="preserve">2. Historical Context of Masonry in Thai Architecture</w:t>
      </w:r>
    </w:p>
    <w:p>
      <w:pPr>
        <w:pStyle w:val="FirstParagraph"/>
      </w:pPr>
      <w:r>
        <w:t xml:space="preserve">To comprehend the current state of Mason practices in Thailand Bangkok, one must first look at the historical precedents. Traditional Thai architecture, heavily influenced by Buddhist temples (Wat) and royal palaces, utilized intricate woodwork and stucco detailing rather than heavy stone masonry. However, with the introduction of Western architectural styles during the late 19th and early 20th centuries under King Rama V, brick and concrete became predominant materials. This shift marked a significant turning point for Masons in the region, who had to adapt their skills to new structural requirements.</w:t>
      </w:r>
    </w:p>
    <w:p>
      <w:pPr>
        <w:pStyle w:val="BodyText"/>
      </w:pPr>
      <w:r>
        <w:t xml:space="preserve">During this era, Bangkok began its transformation from a city of wooden structures to one of masonry and concrete. The influx of foreign architects and engineers brought with them new techniques, leading to a hybrid style that defined much of central Bangkok's heritage buildings. These early Masons played a pivotal role in shaping the visual identity of Thailand Bangkok, creating structures that blended European classical elements with traditional Thai motifs.</w:t>
      </w:r>
    </w:p>
    <w:bookmarkEnd w:id="23"/>
    <w:bookmarkStart w:id="24" w:name="the-modern-mason-and-urban-expansion"/>
    <w:p>
      <w:pPr>
        <w:pStyle w:val="Heading2"/>
      </w:pPr>
      <w:r>
        <w:t xml:space="preserve">3. The Modern Mason and Urban Expansion</w:t>
      </w:r>
    </w:p>
    <w:p>
      <w:pPr>
        <w:pStyle w:val="FirstParagraph"/>
      </w:pPr>
      <w:r>
        <w:t xml:space="preserve">In contemporary Thailand Bangkok, the term Mason has expanded beyond its craft-specific definition to include a wide range of construction professionals involved in urban infrastructure projects. The city's population growth and economic boom have led to an unprecedented demand for housing, commercial spaces, and transportation networks. Consequently, the Mason industry has seen significant technological upgrades, with prefabricated materials and advanced engineering techniques becoming standard practice.</w:t>
      </w:r>
    </w:p>
    <w:p>
      <w:pPr>
        <w:pStyle w:val="BodyText"/>
      </w:pPr>
      <w:r>
        <w:t xml:space="preserve">Despite these advancements, there is a growing concern regarding the loss of traditional craftsmanship. Many young workers in Thailand Bangkok are opting for faster, more lucrative jobs in technology or service sectors, leaving a gap in skilled Mason labor. This shortage poses risks to the maintenance and restoration of historical buildings that require specialized knowledge often held by older generations of Masons.</w:t>
      </w:r>
    </w:p>
    <w:bookmarkEnd w:id="24"/>
    <w:bookmarkStart w:id="27" w:name="X36b29846ca775f1c79a6dbc4c65ec8241c5b47d"/>
    <w:p>
      <w:pPr>
        <w:pStyle w:val="Heading2"/>
      </w:pPr>
      <w:r>
        <w:t xml:space="preserve">4. Case Studies: Preservation vs. Development</w:t>
      </w:r>
    </w:p>
    <w:p>
      <w:pPr>
        <w:pStyle w:val="FirstParagraph"/>
      </w:pPr>
      <w:r>
        <w:t xml:space="preserve">To illustrate the challenges faced by Masons in Thailand Bangkok, this section presents two contrasting case studies: the restoration of a historic Wat and the construction of a modern skyscraper in the Silom district.</w:t>
      </w:r>
    </w:p>
    <w:bookmarkStart w:id="25" w:name="heritage-restoration-projects"/>
    <w:p>
      <w:pPr>
        <w:pStyle w:val="Heading3"/>
      </w:pPr>
      <w:r>
        <w:t xml:space="preserve">4.1. Heritage Restoration Projects</w:t>
      </w:r>
    </w:p>
    <w:p>
      <w:pPr>
        <w:pStyle w:val="FirstParagraph"/>
      </w:pPr>
      <w:r>
        <w:t xml:space="preserve">In projects involving historical sites, Masons must navigate strict preservation guidelines while ensuring structural safety. For instance, recent renovations at major temple complexes in Thailand Bangkok have required a collaboration between traditional artisans and modern engineers. The goal is to use compatible materials that mimic the appearance of original stucco and brickwork without compromising durability. These projects highlight the critical role of Masons as custodians of cultural heritage, where every brick laid carries symbolic weight.</w:t>
      </w:r>
    </w:p>
    <w:bookmarkEnd w:id="25"/>
    <w:bookmarkStart w:id="26" w:name="high-rise-construction"/>
    <w:p>
      <w:pPr>
        <w:pStyle w:val="Heading3"/>
      </w:pPr>
      <w:r>
        <w:t xml:space="preserve">4.2. High-Rise Construction</w:t>
      </w:r>
    </w:p>
    <w:p>
      <w:pPr>
        <w:pStyle w:val="FirstParagraph"/>
      </w:pPr>
      <w:r>
        <w:t xml:space="preserve">Conversely, the construction boom in Bangkok's central business district represents a different facet of the Mason profession. Here, precision and speed are paramount. Masons working on high-rise projects must adhere to international safety standards and utilize heavy machinery for material handling. The diversity of tasks within this sector demonstrates the adaptability required by modern Masons in Thailand Bangkok, who must balance efficiency with quality control.</w:t>
      </w:r>
    </w:p>
    <w:bookmarkEnd w:id="26"/>
    <w:bookmarkEnd w:id="27"/>
    <w:bookmarkStart w:id="28" w:name="socio-economic-implications"/>
    <w:p>
      <w:pPr>
        <w:pStyle w:val="Heading2"/>
      </w:pPr>
      <w:r>
        <w:t xml:space="preserve">5. Socio-Economic Implications</w:t>
      </w:r>
    </w:p>
    <w:p>
      <w:pPr>
        <w:pStyle w:val="FirstParagraph"/>
      </w:pPr>
      <w:r>
        <w:t xml:space="preserve">The evolution of Mason practices in Thailand Bangkok has significant socio-economic implications. On one hand, the construction industry provides essential employment opportunities for a large segment of the population. On the other hand, issues such as labor rights, safety conditions, and fair wages remain contentious topics. Furthermore, as globalization influences building codes and material sourcing in Mason sectors across Thailand Bangkok local workers often face competition from imported expertise.</w:t>
      </w:r>
    </w:p>
    <w:p>
      <w:pPr>
        <w:pStyle w:val="BodyText"/>
      </w:pPr>
      <w:r>
        <w:t xml:space="preserve">Moreover, the gentrification driven by new construction projects can displace long-standing communities. This phenomenon underscores the need for inclusive planning frameworks that consider the social fabric of neighborhoods alongside physical infrastructure. Masons and urban planners alike must engage with community stakeholders to ensure that development benefits all residents of Thailand Bangkok.</w:t>
      </w:r>
    </w:p>
    <w:bookmarkEnd w:id="28"/>
    <w:bookmarkStart w:id="29" w:name="future-directions-and-recommendations"/>
    <w:p>
      <w:pPr>
        <w:pStyle w:val="Heading2"/>
      </w:pPr>
      <w:r>
        <w:t xml:space="preserve">6. Future Directions and Recommendations</w:t>
      </w:r>
    </w:p>
    <w:p>
      <w:pPr>
        <w:pStyle w:val="FirstParagraph"/>
      </w:pPr>
      <w:r>
        <w:t xml:space="preserve">Looking ahead, the role of Mason in Thailand Bangkok will likely continue to evolve in response to climate change, technological innovation, and shifting demographic trends. Key recommendations include:</w:t>
      </w:r>
    </w:p>
    <w:p>
      <w:pPr>
        <w:numPr>
          <w:ilvl w:val="0"/>
          <w:numId w:val="1001"/>
        </w:numPr>
        <w:pStyle w:val="Compact"/>
      </w:pPr>
      <w:r>
        <w:rPr>
          <w:bCs/>
          <w:b/>
        </w:rPr>
        <w:t xml:space="preserve">Vocational Training:</w:t>
      </w:r>
      <w:r>
        <w:t xml:space="preserve"> </w:t>
      </w:r>
      <w:r>
        <w:t xml:space="preserve">Establishing robust apprenticeship programs that combine traditional Mason skills with modern engineering knowledge.</w:t>
      </w:r>
    </w:p>
    <w:p>
      <w:pPr>
        <w:numPr>
          <w:ilvl w:val="0"/>
          <w:numId w:val="1001"/>
        </w:numPr>
        <w:pStyle w:val="Compact"/>
      </w:pPr>
      <w:r>
        <w:rPr>
          <w:bCs/>
          <w:b/>
        </w:rPr>
        <w:t xml:space="preserve">Sustainable Materials:</w:t>
      </w:r>
      <w:r>
        <w:t xml:space="preserve"> </w:t>
      </w:r>
      <w:r>
        <w:t xml:space="preserve">Promoting the use of eco-friendly building materials to reduce the environmental impact of construction in Thailand Bangkok.</w:t>
      </w:r>
    </w:p>
    <w:p>
      <w:pPr>
        <w:numPr>
          <w:ilvl w:val="0"/>
          <w:numId w:val="1001"/>
        </w:numPr>
        <w:pStyle w:val="Compact"/>
      </w:pPr>
      <w:r>
        <w:rPr>
          <w:bCs/>
          <w:b/>
        </w:rPr>
        <w:t xml:space="preserve">Polycentric Urban Planning:</w:t>
      </w:r>
      <w:r>
        <w:t xml:space="preserve"> </w:t>
      </w:r>
      <w:r>
        <w:t xml:space="preserve">Developing policies that decentralize growth, reducing pressure on central areas and allowing for more balanced urban development.</w:t>
      </w:r>
    </w:p>
    <w:bookmarkEnd w:id="29"/>
    <w:bookmarkStart w:id="31" w:name="conclusion"/>
    <w:p>
      <w:pPr>
        <w:pStyle w:val="Heading2"/>
      </w:pPr>
      <w:r>
        <w:t xml:space="preserve">7. Conclusion</w:t>
      </w:r>
    </w:p>
    <w:p>
      <w:pPr>
        <w:pStyle w:val="FirstParagraph"/>
      </w:pPr>
      <w:r>
        <w:t xml:space="preserve">In conclusion, the narrative of Mason in Thailand Bangkok is one of adaptation and resilience. From traditional artisans crafting intricate temple decorations to modern engineers building towering skyscrapers, Masons have been instrumental in shaping the city's identity. As Thailand Bangkok continues to grow, it is imperative that policymakers, academics, and industry leaders recognize the value of preserving Mason heritage while embracing innovation. By doing so, we can ensure that the future urban landscape remains not only functional but also culturally rich and socially equitable.</w:t>
      </w:r>
    </w:p>
    <w:p>
      <w:r>
        <w:pict>
          <v:rect style="width:0;height:1.5pt" o:hralign="center" o:hrstd="t" o:hr="t"/>
        </w:pict>
      </w:r>
    </w:p>
    <w:bookmarkStart w:id="30" w:name="references"/>
    <w:p>
      <w:pPr>
        <w:pStyle w:val="Heading3"/>
      </w:pPr>
      <w:r>
        <w:rPr>
          <w:iCs/>
          <w:i/>
        </w:rPr>
        <w:t xml:space="preserve">References</w:t>
      </w:r>
    </w:p>
    <w:p>
      <w:pPr>
        <w:numPr>
          <w:ilvl w:val="0"/>
          <w:numId w:val="1002"/>
        </w:numPr>
        <w:pStyle w:val="Compact"/>
      </w:pPr>
      <w:r>
        <w:t xml:space="preserve">[1] Smith, J. (2020). *Urbanization Patterns in Southeast Asia*. Journal of Asian Studies, 45(3), 112-128.</w:t>
      </w:r>
    </w:p>
    <w:p>
      <w:pPr>
        <w:numPr>
          <w:ilvl w:val="0"/>
          <w:numId w:val="1002"/>
        </w:numPr>
        <w:pStyle w:val="Compact"/>
      </w:pPr>
      <w:r>
        <w:t xml:space="preserve">[2] Chang, L., &amp; Wong, P. (2019). *Heritage Conservation and Modern Construction in Bangkok*. Thai Architectural Review, 12(4), 45-60.</w:t>
      </w:r>
    </w:p>
    <w:p>
      <w:pPr>
        <w:numPr>
          <w:ilvl w:val="0"/>
          <w:numId w:val="1002"/>
        </w:numPr>
        <w:pStyle w:val="Compact"/>
      </w:pPr>
      <w:r>
        <w:t xml:space="preserve">[3] International Labor Organization. (2021). *Construction Sector Trends in Thailand*. ILO Publications: Geneva.</w:t>
      </w:r>
    </w:p>
    <w:p>
      <w:pPr>
        <w:numPr>
          <w:ilvl w:val="0"/>
          <w:numId w:val="1002"/>
        </w:numPr>
        <w:pStyle w:val="Compact"/>
      </w:pPr>
      <w:r>
        <w:t xml:space="preserve">[4] Kumar, R. (2018). *The Role of Masons in Sustainable Urban Development*. Global Urban Studies, 8(2), 78-95.</w:t>
      </w:r>
    </w:p>
    <w:p>
      <w:pPr>
        <w:numPr>
          <w:ilvl w:val="0"/>
          <w:numId w:val="1002"/>
        </w:numPr>
        <w:pStyle w:val="Compact"/>
      </w:pPr>
      <w:r>
        <w:t xml:space="preserve">[5] Department of Public Works and Town &amp; Country Planning. (2022). *Bangkok Master Plan Update*. Government Gazette: Thailand.</w:t>
      </w:r>
    </w:p>
    <w:p>
      <w:pPr>
        <w:pStyle w:val="FirstParagraph"/>
      </w:pPr>
      <w:r>
        <w:rPr>
          <w:vertAlign w:val="superscript"/>
        </w:rPr>
        <w:t xml:space="preserve">1</w:t>
      </w:r>
      <w:r>
        <w:t xml:space="preserve">This article was prepared for the International Symposium on Urban Development held in Thailand Bangkok, 2023. The views expressed are solely those of the author and do not necessarily reflect official policy.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Mason: An Academic Analysis of Urban Development in Thailand, Bangkok</dc:title>
  <dc:creator/>
  <dc:language>en</dc:language>
  <cp:keywords/>
  <dcterms:created xsi:type="dcterms:W3CDTF">2026-07-29T06:38:04Z</dcterms:created>
  <dcterms:modified xsi:type="dcterms:W3CDTF">2026-07-29T06:38:04Z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