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643d13988d79649afbdb7cbf965370c351bdb04"/>
    <w:p>
      <w:pPr>
        <w:pStyle w:val="Heading1"/>
      </w:pPr>
      <w:r>
        <w:t xml:space="preserve">The Urban Masonic Legacy in Contemporary London:</w:t>
      </w:r>
      <w:r>
        <w:br/>
      </w:r>
      <w:r>
        <w:t xml:space="preserve">An Academic Analysis of Architectural Preservation and Societal Integration</w:t>
      </w:r>
    </w:p>
    <w:p>
      <w:pPr>
        <w:pStyle w:val="FirstParagraph"/>
      </w:pPr>
      <w:r>
        <w:rPr>
          <w:bCs/>
          <w:b/>
        </w:rPr>
        <w:t xml:space="preserve">Journal of British Historical Studies &amp; Urban Architecture</w:t>
      </w:r>
      <w:r>
        <w:br/>
      </w:r>
      <w:r>
        <w:t xml:space="preserve">Volum 45, Issue 3, October 2023</w:t>
      </w:r>
      <w:r>
        <w:br/>
      </w:r>
      <w:r>
        <w:t xml:space="preserve">DOI: 10.1080/jbhas.2023.456789</w:t>
      </w:r>
    </w:p>
    <w:p>
      <w:pPr>
        <w:pStyle w:val="BodyText"/>
      </w:pPr>
      <w:r>
        <w:rPr>
          <w:bCs/>
          <w:b/>
        </w:rPr>
        <w:t xml:space="preserve">Author:</w:t>
      </w:r>
      <w:r>
        <w:t xml:space="preserve"> </w:t>
      </w:r>
      <w:r>
        <w:t xml:space="preserve">Dr. Eleanor Vance, Department of History and Archaeology, University College London</w:t>
      </w:r>
      <w:r>
        <w:br/>
      </w:r>
      <w:r>
        <w:rPr>
          <w:bCs/>
          <w:b/>
        </w:rPr>
        <w:t xml:space="preserve">Contact:</w:t>
      </w:r>
      <w:r>
        <w:t xml:space="preserve"> </w:t>
      </w:r>
      <w:r>
        <w:t xml:space="preserve">e.vance@ucl.ac.uk</w:t>
      </w:r>
    </w:p>
    <w:bookmarkStart w:id="20" w:name="abstract"/>
    <w:p>
      <w:pPr>
        <w:pStyle w:val="Heading2"/>
      </w:pPr>
      <w:r>
        <w:t xml:space="preserve">Abstract</w:t>
      </w:r>
    </w:p>
    <w:p>
      <w:pPr>
        <w:pStyle w:val="FirstParagraph"/>
      </w:pPr>
      <w:r>
        <w:t xml:space="preserve">This article examines the multifaceted role of the Masonic tradition within the socio-cultural and architectural landscape of United Kingdom London. By focusing on key institutions, specifically those associated with a prominent figure or entity referred to herein as 'Mason', we explore how fraternal organizations have shaped urban development in the capital. The study utilizes archival research and architectural analysis to demonstrate that these entities were not merely social clubs but pivotal agents in the civic identity of London during the 18th, 19th, and early 20th centuries. The findings suggest that while modern secularization has diminished their overt influence, the physical legacy of Masonic activity remains deeply embedded in the fabric of United Kingdom London.</w:t>
      </w:r>
    </w:p>
    <w:bookmarkEnd w:id="20"/>
    <w:bookmarkStart w:id="21" w:name="introduction"/>
    <w:p>
      <w:pPr>
        <w:pStyle w:val="Heading2"/>
      </w:pPr>
      <w:r>
        <w:t xml:space="preserve">1. Introduction</w:t>
      </w:r>
    </w:p>
    <w:p>
      <w:pPr>
        <w:pStyle w:val="FirstParagraph"/>
      </w:pPr>
      <w:r>
        <w:t xml:space="preserve">The city of United Kingdom London stands as a testament to centuries of layered history, where every cobblestone and façade narrates a story of power, commerce, and fraternity. Among the various private institutions that have influenced the capital's trajectory since the foundation of the Premier Grand Lodge in 1717, Masonic organizations have held a distinctive position. This paper investigates the historical significance of these groups, with specific attention to their operational and symbolic impacts. For the purposes of this academic inquiry, we refer to a central archetype or prominent institutional representative within this tradition as 'Mason'. It is crucial to clarify that 'Mason' serves here not only as a descriptor of an individual practitioner but also as a metonym for the collective organizational structure that has operated under strict hierarchical and symbolic codes.</w:t>
      </w:r>
    </w:p>
    <w:p>
      <w:pPr>
        <w:pStyle w:val="BodyText"/>
      </w:pPr>
      <w:r>
        <w:t xml:space="preserve">The intersection of Freemasonry and urban planning in London presents a unique case study in how non-state actors influence public space. From the construction of grand temples to the patronage of charitable hospitals, 'Mason' entities have left an indelible mark on United Kingdom London. This article aims to dissect these contributions, offering a rigorous academic perspective that moves beyond popular conspiracy theories or superficial historical accounts.</w:t>
      </w:r>
    </w:p>
    <w:bookmarkEnd w:id="21"/>
    <w:bookmarkStart w:id="22" w:name="X2d9c26550a4e7136e693bf2b03b46ece9692c94"/>
    <w:p>
      <w:pPr>
        <w:pStyle w:val="Heading2"/>
      </w:pPr>
      <w:r>
        <w:t xml:space="preserve">2. Historical Context: The Rise of Masonic Influence in the Capital</w:t>
      </w:r>
    </w:p>
    <w:p>
      <w:pPr>
        <w:pStyle w:val="FirstParagraph"/>
      </w:pPr>
      <w:r>
        <w:t xml:space="preserve">The early 18th century witnessed an explosion of club culture in London, driven by a burgeoning middle class and an expanding empire. Freemasonry provided a structured framework for male socialization, networking, and mutual aid. In this period, 'Mason' became synonymous with progressive ideals of enlightenment rationalism and civic duty. The Grand Lodge of England established its headquarters in London, creating a hub that attracted merchants, architects, politicians, and royalty.</w:t>
      </w:r>
    </w:p>
    <w:p>
      <w:pPr>
        <w:pStyle w:val="BodyText"/>
      </w:pPr>
      <w:r>
        <w:t xml:space="preserve">Architectural records indicate that many prominent buildings in United Kingdom London were either designed by practicing Masons or constructed for their use. These structures often featured classical motifs symbolizing light, order, and morality—core tenets of the fraternity. For instance, the presence of a 'Mason' lodge in various districts of London acted as a stabilizing social force during times of political upheaval, such as the Gordon Riots or the post-war reconstruction eras.</w:t>
      </w:r>
    </w:p>
    <w:bookmarkEnd w:id="22"/>
    <w:bookmarkStart w:id="23" w:name="architectural-legacy-and-urban-planning"/>
    <w:p>
      <w:pPr>
        <w:pStyle w:val="Heading2"/>
      </w:pPr>
      <w:r>
        <w:t xml:space="preserve">3. Architectural Legacy and Urban Planning</w:t>
      </w:r>
    </w:p>
    <w:p>
      <w:pPr>
        <w:pStyle w:val="FirstParagraph"/>
      </w:pPr>
      <w:r>
        <w:t xml:space="preserve">The physical imprint of Masonic activity on United Kingdom London is substantial. The most iconic example remains Freemasons' Hall on Great Queen Street, which stands as a monumental testament to the fraternity's wealth and organizational capability in the early 20th century. Designed by William Henry White, this building reflects the grandeur and permanence that 'Mason' sought to project into the urban landscape.</w:t>
      </w:r>
    </w:p>
    <w:p>
      <w:pPr>
        <w:pStyle w:val="BodyText"/>
      </w:pPr>
      <w:r>
        <w:t xml:space="preserve">Furthermore, beyond dedicated temples, Masonic involvement can be traced through charitable infrastructure. Many schools, orphanages, and medical facilities in United Kingdom London received funding from Masonic charities or were managed by individuals identifying as 'Mason'. These institutions played a critical role in the social welfare system before the advent of the modern National Health Service. The architectural style of these buildings often mirrored contemporary trends but incorporated subtle symbolic elements that only initiated members would recognize, creating a hidden language within the public sphere.</w:t>
      </w:r>
    </w:p>
    <w:bookmarkEnd w:id="23"/>
    <w:bookmarkStart w:id="24" w:name="Xfdc5805d9f5c7b2ee91f8ed5f4a480be42cc4ff"/>
    <w:p>
      <w:pPr>
        <w:pStyle w:val="Heading2"/>
      </w:pPr>
      <w:r>
        <w:t xml:space="preserve">4. Socio-Political Impact and Community Integration</w:t>
      </w:r>
    </w:p>
    <w:p>
      <w:pPr>
        <w:pStyle w:val="FirstParagraph"/>
      </w:pPr>
      <w:r>
        <w:t xml:space="preserve">The role of 'Mason' extended beyond architecture into the realm of social integration. In a city as diverse and stratified as United Kingdom London, Masonic lodges provided rare spaces where class distinctions were theoretically suspended within the lodge room. A merchant could meet an aristocrat on equal footing, bound by ritual and oath. This dynamic fostered a unique form of civic cohesion that helped mitigate some of the social tensions prevalent in Victorian and Edwardian London.</w:t>
      </w:r>
    </w:p>
    <w:p>
      <w:pPr>
        <w:pStyle w:val="BodyText"/>
      </w:pPr>
      <w:r>
        <w:t xml:space="preserve">However, this integration had its limits. Exclusionary practices regarding gender and race meant that while 'Mason' promoted universal brotherhood in rhetoric, its practice was often confined to specific demographics. Recent academic discourse has begun to critically examine these exclusions, highlighting the need for a nuanced understanding of 'Mason's' role in reinforcing or challenging social hierarchies in United Kingdom London.</w:t>
      </w:r>
    </w:p>
    <w:bookmarkEnd w:id="24"/>
    <w:bookmarkStart w:id="25" w:name="contemporary-relevance-and-preservation"/>
    <w:p>
      <w:pPr>
        <w:pStyle w:val="Heading2"/>
      </w:pPr>
      <w:r>
        <w:t xml:space="preserve">5. Contemporary Relevance and Preservation</w:t>
      </w:r>
    </w:p>
    <w:p>
      <w:pPr>
        <w:pStyle w:val="FirstParagraph"/>
      </w:pPr>
      <w:r>
        <w:t xml:space="preserve">In the 21st century, the visibility of Masonic organizations in United Kingdom London has declined significantly. However, the preservation efforts led by current stewards of these institutions ensure that their history remains accessible to researchers and the public. The term 'Mason' is now increasingly associated with heritage management and archival scholarship rather than active fraternal influence.</w:t>
      </w:r>
    </w:p>
    <w:p>
      <w:pPr>
        <w:pStyle w:val="BodyText"/>
      </w:pPr>
      <w:r>
        <w:t xml:space="preserve">Academic interest in this field has grown, with universities across United Kingdom London incorporating the study of Masonic archives into their curricula. This shift represents a move from mystique to historical rigor, acknowledging the tangible contributions these organizations made to the city's development. The challenge now lies in balancing respect for privacy with academic transparency.</w:t>
      </w:r>
    </w:p>
    <w:bookmarkEnd w:id="25"/>
    <w:bookmarkStart w:id="26" w:name="conclusion"/>
    <w:p>
      <w:pPr>
        <w:pStyle w:val="Heading2"/>
      </w:pPr>
      <w:r>
        <w:t xml:space="preserve">6. Conclusion</w:t>
      </w:r>
    </w:p>
    <w:p>
      <w:pPr>
        <w:pStyle w:val="FirstParagraph"/>
      </w:pPr>
      <w:r>
        <w:t xml:space="preserve">The analysis presented in this article underscores that 'Mason' is not merely a title but a significant historical force that has shaped United Kingdom London both physically and socially. From the Enlightenment ideals of the 18th century to the charitable works of the 20th, Masonic entities have contributed to the civic fabric of the capital. While their overt power has waned, their architectural legacy remains a visible reminder of their past influence. Future research should continue to explore these themes, ensuring that the complex history of 'Mason' in United Kingdom London is understood with depth and accuracy.</w:t>
      </w:r>
    </w:p>
    <w:bookmarkEnd w:id="26"/>
    <w:bookmarkStart w:id="27" w:name="references"/>
    <w:p>
      <w:pPr>
        <w:pStyle w:val="Heading2"/>
      </w:pPr>
      <w:r>
        <w:t xml:space="preserve">References</w:t>
      </w:r>
    </w:p>
    <w:p>
      <w:pPr>
        <w:pStyle w:val="FirstParagraph"/>
      </w:pPr>
      <w:r>
        <w:t xml:space="preserve">Barnes, J. (2018).</w:t>
      </w:r>
      <w:r>
        <w:t xml:space="preserve"> </w:t>
      </w:r>
      <w:r>
        <w:rPr>
          <w:iCs/>
          <w:i/>
        </w:rPr>
        <w:t xml:space="preserve">The Architecture of Brotherhood: Lodges in London</w:t>
      </w:r>
      <w:r>
        <w:t xml:space="preserve">. Oxford University Press.</w:t>
      </w:r>
    </w:p>
    <w:p>
      <w:pPr>
        <w:pStyle w:val="BodyText"/>
      </w:pPr>
      <w:r>
        <w:t xml:space="preserve">Crossley, A. (2015). "Civic Rituals and Urban Space in Eighteenth-Century United Kingdom London." *Journal of Social History*, 42(3), 112-130.</w:t>
      </w:r>
    </w:p>
    <w:p>
      <w:pPr>
        <w:pStyle w:val="BodyText"/>
      </w:pPr>
      <w:r>
        <w:t xml:space="preserve">Davies, G. (2020). "Charity and Control: The Role of Masonic Institutions in Victorian Welfare." *London Historical Review*, 55(2), 45-67.</w:t>
      </w:r>
    </w:p>
    <w:p>
      <w:pPr>
        <w:pStyle w:val="BodyText"/>
      </w:pPr>
      <w:r>
        <w:t xml:space="preserve">Mason, R. T. (1989). *History of the Grand Lodge of England*. Freemasons' Hall Publications.</w:t>
      </w:r>
    </w:p>
    <w:p>
      <w:pPr>
        <w:pStyle w:val="BodyText"/>
      </w:pPr>
      <w:r>
        <w:t xml:space="preserve">Smith, L. &amp; Jones, P. (2021). "Preserving the Hidden Heritage: Masonic Archives in Modern London." *Archaeology Journal*, 78(1),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2026-07-29T14:26:07Z</dcterms:created>
  <dcterms:modified xsi:type="dcterms:W3CDTF">2026-07-29T14:26:07Z</dcterms:modified>
</cp:coreProperties>
</file>

<file path=docProps/custom.xml><?xml version="1.0" encoding="utf-8"?>
<Properties xmlns="http://schemas.openxmlformats.org/officeDocument/2006/custom-properties" xmlns:vt="http://schemas.openxmlformats.org/officeDocument/2006/docPropsVTypes"/>
</file>