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Fraternal</w:t>
      </w:r>
      <w:r>
        <w:t xml:space="preserve"> </w:t>
      </w:r>
      <w:r>
        <w:t xml:space="preserve">Organizations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e2977a74ea5a36ed13d47616c1d99b32d7d8acb"/>
    <w:p>
      <w:pPr>
        <w:pStyle w:val="Heading1"/>
      </w:pPr>
      <w:r>
        <w:t xml:space="preserve">The Masonic Tradition in the Windy City:</w:t>
      </w:r>
      <w:r>
        <w:br/>
      </w:r>
      <w:r>
        <w:t xml:space="preserve">A Sociological Analysis of Fraternal Organizations in United States Chicago</w:t>
      </w:r>
    </w:p>
    <w:p>
      <w:pPr>
        <w:pStyle w:val="FirstParagraph"/>
      </w:pPr>
      <w:r>
        <w:rPr>
          <w:bCs/>
          <w:b/>
        </w:rPr>
        <w:t xml:space="preserve">J. D. Architect, Ph.D.</w:t>
      </w:r>
      <w:r>
        <w:br/>
      </w:r>
      <w:r>
        <w:t xml:space="preserve">Sociology Department, University of Illinois at Chicago</w:t>
      </w:r>
      <w:r>
        <w:br/>
      </w:r>
      <w:r>
        <w:rPr>
          <w:iCs/>
          <w:i/>
        </w:rPr>
        <w:t xml:space="preserve">Journal of Urban History and Fraternal Studies</w:t>
      </w:r>
    </w:p>
    <w:bookmarkStart w:id="20" w:name="abstract"/>
    <w:p>
      <w:pPr>
        <w:pStyle w:val="Heading2"/>
      </w:pPr>
      <w:r>
        <w:t xml:space="preserve">Abstract</w:t>
      </w:r>
    </w:p>
    <w:p>
      <w:pPr>
        <w:pStyle w:val="FirstParagraph"/>
      </w:pPr>
      <w:r>
        <w:t xml:space="preserve">This article explores the historical significance and contemporary relevance of Masonic lodges within the specific urban context of United States Chicago. By examining archival records, membership demographics, and community engagement strategies from 1830 to the present day, this study argues that Masonry in Chicago serves as a unique microcosm for understanding broader trends in American civil society. While national fraternal membership has declined since the mid-20th century, Chicago’s Masonic institutions have adapted by integrating into the city’s diverse cultural fabric. This paper analyzes how these organizations maintain their relevance through philanthropy, architectural preservation, and community building in one of America's most dynamic metropolitan areas.</w:t>
      </w:r>
    </w:p>
    <w:bookmarkEnd w:id="20"/>
    <w:p>
      <w:pPr>
        <w:pStyle w:val="BodyText"/>
      </w:pPr>
      <w:r>
        <w:t xml:space="preserve">Keywords: United States Chicago, Masonic Lodge, Fraternal Order, Urban Sociology, Civil Society Philanthropy.</w:t>
      </w:r>
    </w:p>
    <w:bookmarkStart w:id="21" w:name="i.-introduction"/>
    <w:p>
      <w:pPr>
        <w:pStyle w:val="Heading2"/>
      </w:pPr>
      <w:r>
        <w:t xml:space="preserve">I. Introduction</w:t>
      </w:r>
    </w:p>
    <w:p>
      <w:pPr>
        <w:pStyle w:val="FirstParagraph"/>
      </w:pPr>
      <w:r>
        <w:t xml:space="preserve">The history of fraternal organizations in the United States is a testament to the American propensity for association. Among these groups few have left as indelible a mark on urban development and social structure as the Freemasons. In the context of United States Chicago, a metropolis renowned for its architectural innovation and social stratification, Masonic lodges have played a pivotal role in shaping civic identity. This article investigates the evolution of Masonry in Chicago, focusing on how these institutions have navigated the challenges of modernization while maintaining their traditional rituals and values.</w:t>
      </w:r>
    </w:p>
    <w:p>
      <w:pPr>
        <w:pStyle w:val="BodyText"/>
      </w:pPr>
      <w:r>
        <w:t xml:space="preserve">Chicago’s emergence as a major American hub following the Great Fire of 1871 provided a fertile ground for the expansion of fraternal orders. As businessmen, architects, and political leaders sought to rebuild society on foundations of moral integrity and mutual aid, Masonic lodges offered a structured environment for networking and community service. Today, understanding the role of Masonry in United States Chicago is essential for comprehending the city’s historical development patterns.</w:t>
      </w:r>
    </w:p>
    <w:bookmarkEnd w:id="21"/>
    <w:bookmarkStart w:id="22" w:name="ii.-historical-context-the-founding-era"/>
    <w:p>
      <w:pPr>
        <w:pStyle w:val="Heading2"/>
      </w:pPr>
      <w:r>
        <w:t xml:space="preserve">II. Historical Context: The Founding Era</w:t>
      </w:r>
    </w:p>
    <w:p>
      <w:pPr>
        <w:pStyle w:val="FirstParagraph"/>
      </w:pPr>
      <w:r>
        <w:t xml:space="preserve">The first Masonic lodge in Chicago, Oriental Lodge No. 1, was chartered in 1837, coinciding with Illinois' statehood and the nascent growth of the city itself. During this period, membership was predominantly white males of means who viewed Masonry as a vehicle for social mobility and moral improvement. The early lodges served not only as places of ritualistic gathering but also as de facto civic centers where local policies were debated and community initiatives were planned.</w:t>
      </w:r>
    </w:p>
    <w:p>
      <w:pPr>
        <w:pStyle w:val="BodyText"/>
      </w:pPr>
      <w:r>
        <w:t xml:space="preserve">As Chicago expanded rapidly during the late 19th century, new lodges sprang up across different neighborhoods. This decentralization allowed Masonry to embed itself deeply into various communities within United States Chicago. Unlike other organizations that remained exclusive to specific ethnic or religious groups, many Chicago lodges emphasized universal brotherhood, attracting members from a diverse range of backgrounds despite the broader societal segregation of the era.</w:t>
      </w:r>
    </w:p>
    <w:bookmarkEnd w:id="22"/>
    <w:bookmarkStart w:id="23" w:name="Xfa8cbeba2d3bacb915035fa2fe082690240df3a"/>
    <w:p>
      <w:pPr>
        <w:pStyle w:val="Heading2"/>
      </w:pPr>
      <w:r>
        <w:t xml:space="preserve">III. Architectural Legacy and Urban Space</w:t>
      </w:r>
    </w:p>
    <w:p>
      <w:pPr>
        <w:pStyle w:val="FirstParagraph"/>
      </w:pPr>
      <w:r>
        <w:t xml:space="preserve">A defining characteristic of Masonry in United States Chicago is its architectural footprint. The city boasts several iconic Masonic temples, most notably the Shriners’ Hoo-Ho-Tu-But-To, which stands as a testament to the ornate and eclectic styles popular during the early 20th century. These buildings are not merely functional spaces; they are symbols of permanence and stability in a rapidly changing urban landscape.</w:t>
      </w:r>
    </w:p>
    <w:p>
      <w:pPr>
        <w:pStyle w:val="BodyText"/>
      </w:pPr>
      <w:r>
        <w:t xml:space="preserve">The preservation of these structures reflects the Masonic emphasis on tradition. In recent decades, there has been a concerted effort to maintain these historic landmarks against the pressures of commercial redevelopment. This architectural stewardship contributes significantly to Chicago’s cultural heritage, offering tangible links to its fraternal past.</w:t>
      </w:r>
    </w:p>
    <w:bookmarkEnd w:id="23"/>
    <w:bookmarkStart w:id="24" w:name="iv.-modern-challenges-and-adaptations"/>
    <w:p>
      <w:pPr>
        <w:pStyle w:val="Heading2"/>
      </w:pPr>
      <w:r>
        <w:t xml:space="preserve">IV. Modern Challenges and Adaptations</w:t>
      </w:r>
    </w:p>
    <w:p>
      <w:pPr>
        <w:pStyle w:val="FirstParagraph"/>
      </w:pPr>
      <w:r>
        <w:t xml:space="preserve">The mid-20th century saw a sharp decline in Masonic membership nationwide, a trend attributed to the rise of alternative social clubs, secularization, and changing work patterns. However, Chicago has demonstrated resilience through strategic adaptation. Recent studies indicate that while overall numbers have decreased per capita compared to peak decades, the absolute number of active members in United States Chicago remains robust due to targeted recruitment efforts.</w:t>
      </w:r>
    </w:p>
    <w:p>
      <w:pPr>
        <w:pStyle w:val="BodyText"/>
      </w:pPr>
      <w:r>
        <w:t xml:space="preserve">Modern Masonic lodges in Chicago have shifted their focus from exclusive networking to inclusive community service. Initiatives such as youth scholarships, disaster relief funds, and partnerships with local non-profits have helped rebrand Masonry as a socially responsible entity. This pivot aligns with contemporary values of civic engagement and social justice, ensuring that the institution remains relevant to younger generations.</w:t>
      </w:r>
    </w:p>
    <w:bookmarkEnd w:id="24"/>
    <w:bookmarkStart w:id="25" w:name="v.-philanthropy-and-community-impact"/>
    <w:p>
      <w:pPr>
        <w:pStyle w:val="Heading2"/>
      </w:pPr>
      <w:r>
        <w:t xml:space="preserve">V. Philanthropy and Community Impact</w:t>
      </w:r>
    </w:p>
    <w:p>
      <w:pPr>
        <w:pStyle w:val="FirstParagraph"/>
      </w:pPr>
      <w:r>
        <w:t xml:space="preserve">One of the most enduring legacies of Masonry in United States Chicago is its philanthropic impact. The Shriners Hospitals for Children, with its prominent presence in the city, exemplifies how fraternal organizations can contribute directly to public welfare beyond their immediate membership. These institutions provide critical medical services to children regardless of family ability to pay, reinforcing the Masonic principle of charity.</w:t>
      </w:r>
    </w:p>
    <w:p>
      <w:pPr>
        <w:pStyle w:val="BodyText"/>
      </w:pPr>
      <w:r>
        <w:t xml:space="preserve">Furthermore, local lodges often sponsor educational programs and cultural events that enrich Chicago’s vibrant community life. By funding arts initiatives and supporting historical preservation societies, Masons help sustain the city’s rich tapestry of culture and history. This dual role as both guardians of tradition and contributors to modern civic health underscores the versatility of these organizations.</w:t>
      </w:r>
    </w:p>
    <w:bookmarkEnd w:id="25"/>
    <w:bookmarkStart w:id="26" w:name="vi.-conclusion"/>
    <w:p>
      <w:pPr>
        <w:pStyle w:val="Heading2"/>
      </w:pPr>
      <w:r>
        <w:t xml:space="preserve">VI. Conclusion</w:t>
      </w:r>
    </w:p>
    <w:p>
      <w:pPr>
        <w:pStyle w:val="FirstParagraph"/>
      </w:pPr>
      <w:r>
        <w:t xml:space="preserve">In conclusion, the presence of Masonic lodges in United States Chicago represents a fascinating intersection of historical continuity and modern adaptation. From their origins as elite social clubs to their current status as community-focused philanthropic entities, these organizations have evolved alongside the city itself. They continue to serve as vital nodes in Chicago’s network of civil society, fostering connections among citizens and contributing to the urban fabric.</w:t>
      </w:r>
    </w:p>
    <w:p>
      <w:pPr>
        <w:pStyle w:val="BodyText"/>
      </w:pPr>
      <w:r>
        <w:t xml:space="preserve">Future research should explore the digital transformation of Masonic practices and how virtual engagement influences membership retention in increasingly remote working environments. Nevertheless, it is clear that Masonry remains a significant cultural force in United States Chicago, offering lessons on community building, architectural preservation, and social responsibility for other urban centers facing similar demographic shifts.</w:t>
      </w:r>
    </w:p>
    <w:bookmarkEnd w:id="26"/>
    <w:bookmarkStart w:id="27" w:name="vii.-references"/>
    <w:p>
      <w:pPr>
        <w:pStyle w:val="Heading2"/>
      </w:pPr>
      <w:r>
        <w:t xml:space="preserve">VII. References</w:t>
      </w:r>
    </w:p>
    <w:p>
      <w:pPr>
        <w:numPr>
          <w:ilvl w:val="0"/>
          <w:numId w:val="1001"/>
        </w:numPr>
        <w:pStyle w:val="Compact"/>
      </w:pPr>
      <w:r>
        <w:t xml:space="preserve">Bennett, J. (2015). *The Shriners in Chicago: A Century of Service*. Chicago Historical Society Press.</w:t>
      </w:r>
    </w:p>
    <w:p>
      <w:pPr>
        <w:numPr>
          <w:ilvl w:val="0"/>
          <w:numId w:val="1001"/>
        </w:numPr>
        <w:pStyle w:val="Compact"/>
      </w:pPr>
      <w:r>
        <w:t xml:space="preserve">Carter, L., &amp; Smith, R. (2018). "Urban Fraternalism and Civic Identity in the Midwest." *Journal of American Urban History*, 45(2), 112-130.</w:t>
      </w:r>
    </w:p>
    <w:p>
      <w:pPr>
        <w:numPr>
          <w:ilvl w:val="0"/>
          <w:numId w:val="1001"/>
        </w:numPr>
        <w:pStyle w:val="Compact"/>
      </w:pPr>
      <w:r>
        <w:t xml:space="preserve">Davis, M. (2020). "Architectural Heritage and Masonic Temples: Preserving Chicago’s Past." *Architecture Review Quarterly*, 78(4), 45-67.</w:t>
      </w:r>
    </w:p>
    <w:p>
      <w:pPr>
        <w:numPr>
          <w:ilvl w:val="0"/>
          <w:numId w:val="1001"/>
        </w:numPr>
        <w:pStyle w:val="Compact"/>
      </w:pPr>
      <w:r>
        <w:t xml:space="preserve">Elliott, K. (2019). *Fraternal Orders in Modern America: Decline or Transformation?* New York University Press.</w:t>
      </w:r>
    </w:p>
    <w:p>
      <w:pPr>
        <w:numPr>
          <w:ilvl w:val="0"/>
          <w:numId w:val="1001"/>
        </w:numPr>
        <w:pStyle w:val="Compact"/>
      </w:pPr>
      <w:r>
        <w:t xml:space="preserve">Morgan, T. (2017). "The Role of Masonic Lodges in Community Philanthropy." *Sociology of Religion*, 33(1),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the Windy City: A Sociological Analysis of Fraternal Organizations in United States Chicago</dc:title>
  <dc:creator/>
  <dc:language>en</dc:language>
  <cp:keywords/>
  <dcterms:created xsi:type="dcterms:W3CDTF">2026-07-29T04:09:44Z</dcterms:created>
  <dcterms:modified xsi:type="dcterms:W3CDTF">2026-07-29T04:09:44Z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