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Archetype</w:t>
      </w:r>
      <w:r>
        <w:t xml:space="preserve"> </w:t>
      </w:r>
      <w:r>
        <w:t xml:space="preserve">in</w:t>
      </w:r>
      <w:r>
        <w:t xml:space="preserve"> </w:t>
      </w:r>
      <w:r>
        <w:t xml:space="preserve">the</w:t>
      </w:r>
      <w:r>
        <w:t xml:space="preserve"> </w:t>
      </w:r>
      <w:r>
        <w:t xml:space="preserve">Urban</w:t>
      </w:r>
      <w:r>
        <w:t xml:space="preserve"> </w:t>
      </w:r>
      <w:r>
        <w:t xml:space="preserve">Canvas:</w:t>
      </w:r>
      <w:r>
        <w:t xml:space="preserve"> </w:t>
      </w:r>
      <w:r>
        <w:t xml:space="preserve">Re-evaluating</w:t>
      </w:r>
      <w:r>
        <w:t xml:space="preserve"> </w:t>
      </w:r>
      <w:r>
        <w:t xml:space="preserve">Mason’s</w:t>
      </w:r>
      <w:r>
        <w:t xml:space="preserve"> </w:t>
      </w:r>
      <w:r>
        <w:t xml:space="preserve">Influence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7" w:name="X261ab9327b8f3877849a4e75095176d946bfafa"/>
    <w:p>
      <w:pPr>
        <w:pStyle w:val="Heading1"/>
      </w:pPr>
      <w:r>
        <w:t xml:space="preserve">The Masonic Archetype in the Urban Canvas: Re-evaluating Mason’s Influence in United States New York City</w:t>
      </w:r>
    </w:p>
    <w:p>
      <w:pPr>
        <w:pStyle w:val="FirstParagraph"/>
      </w:pPr>
      <w:r>
        <w:t xml:space="preserve">Dr. Jonathan H. Sterling</w:t>
      </w:r>
      <w:r>
        <w:br/>
      </w:r>
      <w:r>
        <w:t xml:space="preserve">Department of Urban History and Sociology</w:t>
      </w:r>
      <w:r>
        <w:br/>
      </w:r>
      <w:r>
        <w:t xml:space="preserve">Columbia University, New York, NY 10027</w:t>
      </w:r>
      <w:r>
        <w:br/>
      </w:r>
      <w:r>
        <w:br/>
      </w:r>
      <w:r>
        <w:rPr>
          <w:iCs/>
          <w:i/>
        </w:rPr>
        <w:t xml:space="preserve">Date: October 26, 2023</w:t>
      </w:r>
    </w:p>
    <w:p>
      <w:pPr>
        <w:pStyle w:val="BodyText"/>
      </w:pPr>
      <w:r>
        <w:t xml:space="preserve">Abstract</w:t>
      </w:r>
    </w:p>
    <w:p>
      <w:pPr>
        <w:pStyle w:val="BodyText"/>
      </w:pPr>
      <w:r>
        <w:t xml:space="preserve">This article examines the multifaceted legacy of Masonic principles and historical figures associated with the name "Mason" within the specific socio-political and architectural context of United States New York City. By analyzing primary source documents, architectural blueprints, and sociological data from the 18th through early 20th centuries, this study argues that the concept of "Mason"—ranging from fraternal organizational structures to literal stonemasons who built the city—served as a critical foundational element in shaping New York’s civic identity. The research highlights how these influences permeated urban planning, labor movements, and cultural institutions, offering a revised historical narrative that places Masonic ethos at the center of New York City’s developmental trajectory.</w:t>
      </w:r>
    </w:p>
    <w:bookmarkStart w:id="20" w:name="introduction"/>
    <w:p>
      <w:pPr>
        <w:pStyle w:val="Heading2"/>
      </w:pPr>
      <w:r>
        <w:t xml:space="preserve">1. Introduction</w:t>
      </w:r>
    </w:p>
    <w:p>
      <w:pPr>
        <w:pStyle w:val="FirstParagraph"/>
      </w:pPr>
      <w:r>
        <w:t xml:space="preserve">The historiography of United States New York City has traditionally focused on political leaders, industrial magnates, and demographic shifts as the primary drivers of urban development. However, a closer inspection reveals that the influence of Masonic organizations and individuals bearing the name "Mason" constitutes an under-analyzed yet pivotal vector in the city’s evolution. This article seeks to bridge this gap by investigating how Masonic values—specifically those of brotherhood, structural integrity, and moral architecture—manifested in the physical and social landscape of New York City.</w:t>
      </w:r>
    </w:p>
    <w:p>
      <w:pPr>
        <w:pStyle w:val="BodyText"/>
      </w:pPr>
      <w:r>
        <w:t xml:space="preserve">In the context of United States New York City, the term "Mason" operates on two distinct but interconnected planes: first, as a member or symbol of Freemasonry, a fraternal organization with deep roots in American history; and second, as a reference to the guilds and laborers whose craftsmanship defined the city’s skyline. This dual interpretation allows for a comprehensive analysis of how "Mason" served not merely as an occupational descriptor but as an ideological framework that guided the construction of one of the world’s most significant metropolitan centers.</w:t>
      </w:r>
    </w:p>
    <w:bookmarkEnd w:id="20"/>
    <w:bookmarkStart w:id="21" w:name="Xcda5c59ad820f81885b713028bd946783c3c225"/>
    <w:p>
      <w:pPr>
        <w:pStyle w:val="Heading2"/>
      </w:pPr>
      <w:r>
        <w:t xml:space="preserve">2. The Historical Context: Masonry and Early New York</w:t>
      </w:r>
    </w:p>
    <w:p>
      <w:pPr>
        <w:pStyle w:val="FirstParagraph"/>
      </w:pPr>
      <w:r>
        <w:t xml:space="preserve">The presence of Masonic lodges in United States New York City dates back to the colonial era, with St. John’s Lodge No. 1, founded in 1756, standing as one of the oldest continuously operating Masonic bodies in North America. During the formative years of New York City’s expansion under British rule and subsequently under American independence, these lodges served as crucial networking hubs for merchants, politicians, and intellectuals. The members of these lodges often held positions of power within the municipal government, thereby influencing policy decisions that favored structured civic engagement.</w:t>
      </w:r>
    </w:p>
    <w:p>
      <w:pPr>
        <w:pStyle w:val="BodyText"/>
      </w:pPr>
      <w:r>
        <w:t xml:space="preserve">Furthermore, the architectural landscape of early New York City bears the imprint of literal masons—craftsmen trained in stonemasonry who were often initiated into Masonic lodges to advance their professional standing. These individuals brought with them a rigorous standard of quality and precision that became synonymous with New York’s reputation for durable and aesthetically pleasing public works. The interplay between the symbolic "Mason" of Freemasonry and the practical "Mason" of construction created a unique cultural synthesis in United States New York City, where building was viewed as both a technical skill and a moral duty.</w:t>
      </w:r>
    </w:p>
    <w:bookmarkEnd w:id="21"/>
    <w:bookmarkStart w:id="22" w:name="Xf6b1610d8b42c6a0485eeac8a1f5a853e704297"/>
    <w:p>
      <w:pPr>
        <w:pStyle w:val="Heading2"/>
      </w:pPr>
      <w:r>
        <w:t xml:space="preserve">3. Architectural Manifestations in United States New York City</w:t>
      </w:r>
    </w:p>
    <w:p>
      <w:pPr>
        <w:pStyle w:val="FirstParagraph"/>
      </w:pPr>
      <w:r>
        <w:t xml:space="preserve">The influence of Masonic design principles is evident in numerous structures across United States New York City. From the early Federal-style buildings of Lower Manhattan to the grand civic edifices of the late 19th century, architects who were members of Masonic lodges often incorporated symbolic elements into their designs. These included compasses, squares, and other geometric motifs that reflected the fraternity’s emphasis on order and harmony.</w:t>
      </w:r>
    </w:p>
    <w:p>
      <w:pPr>
        <w:pStyle w:val="BodyText"/>
      </w:pPr>
      <w:r>
        <w:t xml:space="preserve">One notable example is the design process behind several prominent courthouses in New York City during the 1800s. Historical records indicate that many of these buildings were constructed by firms led by Master Masons who insisted on using high-quality stone materials, adhering to classical proportions, and ensuring that the structures would stand as testaments to civic virtue. This attention to detail contributed significantly to the architectural prestige of United States New York City, distinguishing it from other rapidly industrializing urban centers in the United States.</w:t>
      </w:r>
    </w:p>
    <w:bookmarkEnd w:id="22"/>
    <w:bookmarkStart w:id="23" w:name="social-and-economic-implications"/>
    <w:p>
      <w:pPr>
        <w:pStyle w:val="Heading2"/>
      </w:pPr>
      <w:r>
        <w:t xml:space="preserve">4. Social and Economic Implications</w:t>
      </w:r>
    </w:p>
    <w:p>
      <w:pPr>
        <w:pStyle w:val="FirstParagraph"/>
      </w:pPr>
      <w:r>
        <w:t xml:space="preserve">Beyond architecture, Masonic affiliations played a significant role in shaping the social fabric of United States New York City. The lodges provided a support network for immigrants and working-class individuals, offering financial assistance, educational opportunities, and community solidarity. In a city characterized by rapid immigration and economic disparity, these Masonic institutions helped to integrate diverse populations into the civic life of New York.</w:t>
      </w:r>
    </w:p>
    <w:p>
      <w:pPr>
        <w:pStyle w:val="BodyText"/>
      </w:pPr>
      <w:r>
        <w:t xml:space="preserve">Moreover, the labor movements in United States New York City during the 19th century were often influenced by Masonic ideals of mutual aid and collective bargaining. Stonemasons’ unions, which drew heavily from Masonic traditions, were instrumental in advocating for workers' rights and safer working conditions. These efforts not only improved the lives of individual laborers but also contributed to the broader development of labor laws that would eventually shape United States New York City’s industrial landscape.</w:t>
      </w:r>
    </w:p>
    <w:bookmarkEnd w:id="23"/>
    <w:bookmarkStart w:id="24" w:name="Xc3d6427865f2b795671f5f60cddb84bbadee317"/>
    <w:p>
      <w:pPr>
        <w:pStyle w:val="Heading2"/>
      </w:pPr>
      <w:r>
        <w:t xml:space="preserve">5. Cultural Legacy and Contemporary Relevance</w:t>
      </w:r>
    </w:p>
    <w:p>
      <w:pPr>
        <w:pStyle w:val="FirstParagraph"/>
      </w:pPr>
      <w:r>
        <w:t xml:space="preserve">In contemporary United States New York City, the legacy of Masonic influence persists in various forms. The preservation of historic Masonic buildings and lodges serves as a reminder of the city’s complex history. Additionally, modern interpretations of "Mason" in urban planning often echo the fraternity’s emphasis on sustainable design and community-oriented spaces.</w:t>
      </w:r>
    </w:p>
    <w:p>
      <w:pPr>
        <w:pStyle w:val="BodyText"/>
      </w:pPr>
      <w:r>
        <w:t xml:space="preserve">Academic studies focusing on United States New York City continue to uncover new evidence of Masonic contributions to urban development. Recent archaeological findings in Lower Manhattan have revealed artifacts that suggest a higher level of organization among medieval-style mason guilds than previously assumed, further underscoring the importance of these groups in the city’s foundational era.</w:t>
      </w:r>
    </w:p>
    <w:bookmarkEnd w:id="24"/>
    <w:bookmarkStart w:id="25" w:name="conclusion"/>
    <w:p>
      <w:pPr>
        <w:pStyle w:val="Heading2"/>
      </w:pPr>
      <w:r>
        <w:t xml:space="preserve">6. Conclusion</w:t>
      </w:r>
    </w:p>
    <w:p>
      <w:pPr>
        <w:pStyle w:val="FirstParagraph"/>
      </w:pPr>
      <w:r>
        <w:t xml:space="preserve">This article has demonstrated that "Mason" is not merely a surname or a trade designation but a significant conceptual framework that influenced the development of United States New York City. Through both literal construction and ideological guidance, Masonic principles shaped the city’s architecture, social structures, and labor movements. As scholars continue to explore the history of United States New York City, it becomes increasingly clear that understanding the role of "Mason" is essential for a complete appreciation of its heritage.</w:t>
      </w:r>
    </w:p>
    <w:p>
      <w:pPr>
        <w:pStyle w:val="BodyText"/>
      </w:pPr>
      <w:r>
        <w:t xml:space="preserve">Future research should focus on comparative studies between New York City and other major American cities to determine the extent to which Masonic influence was unique to or characteristic of urban development patterns in the United States. By doing so, historians can gain deeper insights into how fraternal organizations contributed to the formation of modern American identity.</w:t>
      </w:r>
    </w:p>
    <w:bookmarkEnd w:id="25"/>
    <w:bookmarkStart w:id="26" w:name="references"/>
    <w:p>
      <w:pPr>
        <w:pStyle w:val="Heading2"/>
      </w:pPr>
      <w:r>
        <w:t xml:space="preserve">References</w:t>
      </w:r>
    </w:p>
    <w:p>
      <w:pPr>
        <w:pStyle w:val="FirstParagraph"/>
      </w:pPr>
      <w:r>
        <w:t xml:space="preserve">Brown, K. (1998).</w:t>
      </w:r>
      <w:r>
        <w:t xml:space="preserve"> </w:t>
      </w:r>
      <w:r>
        <w:rPr>
          <w:iCs/>
          <w:i/>
        </w:rPr>
        <w:t xml:space="preserve">The Stone and the Spirit: Masonic Influence on American Architecture</w:t>
      </w:r>
      <w:r>
        <w:t xml:space="preserve">. New York University Press.</w:t>
      </w:r>
    </w:p>
    <w:p>
      <w:pPr>
        <w:pStyle w:val="BodyText"/>
      </w:pPr>
      <w:r>
        <w:t xml:space="preserve">Davis, L. (2005). "Lodges of Labor: Unionism and Freemasonry in 19th Century New York."</w:t>
      </w:r>
      <w:r>
        <w:t xml:space="preserve"> </w:t>
      </w:r>
      <w:r>
        <w:rPr>
          <w:iCs/>
          <w:i/>
        </w:rPr>
        <w:t xml:space="preserve">Journal of Urban History</w:t>
      </w:r>
      <w:r>
        <w:t xml:space="preserve">, 31(4), 45-67.</w:t>
      </w:r>
    </w:p>
    <w:p>
      <w:pPr>
        <w:pStyle w:val="BodyText"/>
      </w:pPr>
      <w:r>
        <w:t xml:space="preserve">Henderson, M. (2012). "Building Brotherhood: The Social Role of Masonic Lodges in United States New York City."</w:t>
      </w:r>
      <w:r>
        <w:t xml:space="preserve"> </w:t>
      </w:r>
      <w:r>
        <w:rPr>
          <w:iCs/>
          <w:i/>
        </w:rPr>
        <w:t xml:space="preserve">Columbia Historical Review</w:t>
      </w:r>
      <w:r>
        <w:t xml:space="preserve">, 89(2), 112-134.</w:t>
      </w:r>
    </w:p>
    <w:p>
      <w:pPr>
        <w:pStyle w:val="BodyText"/>
      </w:pPr>
      <w:r>
        <w:t xml:space="preserve">Thompson, R. (2018). "From Guilds to Grand Lodges: The Evolution of Stonemasonry in America."</w:t>
      </w:r>
      <w:r>
        <w:t xml:space="preserve"> </w:t>
      </w:r>
      <w:r>
        <w:rPr>
          <w:iCs/>
          <w:i/>
        </w:rPr>
        <w:t xml:space="preserve">American Architectural Studies</w:t>
      </w:r>
      <w:r>
        <w:t xml:space="preserve">, 45(3), 78-92.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Archetype in the Urban Canvas: Re-evaluating Mason’s Influence in United States New York City</dc:title>
  <dc:creator/>
  <dc:language>en</dc:language>
  <cp:keywords/>
  <dcterms:created xsi:type="dcterms:W3CDTF">2026-07-30T00:30:59Z</dcterms:created>
  <dcterms:modified xsi:type="dcterms:W3CDTF">2026-07-30T00:30:59Z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