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0" w:name="X190aa5081fe09a6e2c4381dc129ee4b849c1823"/>
    <w:p>
      <w:pPr>
        <w:pStyle w:val="Heading1"/>
      </w:pPr>
      <w:r>
        <w:t xml:space="preserve">The Evolution and Impact of the Mathematician in Brazil São Paulo: A Historical and Contemporary Analysis</w:t>
      </w:r>
    </w:p>
    <w:p>
      <w:pPr>
        <w:pStyle w:val="FirstParagraph"/>
      </w:pPr>
      <w:r>
        <w:rPr>
          <w:bCs/>
          <w:b/>
        </w:rPr>
        <w:t xml:space="preserve">Jane Doe, Ph.D.</w:t>
      </w:r>
      <w:r>
        <w:br/>
      </w:r>
      <w:r>
        <w:t xml:space="preserve">Institute for Advanced Studies in Mathematical Sciences</w:t>
      </w:r>
      <w:r>
        <w:br/>
      </w:r>
      <w:r>
        <w:t xml:space="preserve">São Paulo, Brazil</w:t>
      </w:r>
    </w:p>
    <w:bookmarkStart w:id="20" w:name="abstract"/>
    <w:p>
      <w:pPr>
        <w:pStyle w:val="Heading2"/>
      </w:pPr>
      <w:r>
        <w:t xml:space="preserve">Abstract</w:t>
      </w:r>
    </w:p>
    <w:p>
      <w:pPr>
        <w:pStyle w:val="FirstParagraph"/>
      </w:pPr>
      <w:r>
        <w:t xml:space="preserve">This article examines the pivotal role of the mathematician within the unique socio-academic landscape of Brazil São Paulo. By tracing the historical development from early colonial efforts to contemporary research hubs, this paper highlights how Brazilian São Paulo has become a beacon for mathematical innovation in Latin America. We analyze the institutional support structures, key figures who have shaped this discipline, and current challenges facing researchers. The study argues that the mathematician in Brazil São Paulo operates not merely as an academic but as a critical agent of scientific democratization and technological advancement in one of South America’s most dynamic metropolitan regions.</w:t>
      </w:r>
    </w:p>
    <w:bookmarkEnd w:id="20"/>
    <w:bookmarkStart w:id="21" w:name="introduction"/>
    <w:p>
      <w:pPr>
        <w:pStyle w:val="Heading2"/>
      </w:pPr>
      <w:r>
        <w:t xml:space="preserve">Introduction</w:t>
      </w:r>
    </w:p>
    <w:p>
      <w:pPr>
        <w:pStyle w:val="FirstParagraph"/>
      </w:pPr>
      <w:r>
        <w:t xml:space="preserve">The narrative of mathematics is often told through the lens of European or North American institutions, yet the intellectual contributions emerging from the Global South are increasingly recognized for their depth and originality. Among these regions, Brazil São Paulo stands out as a primary center for mathematical excellence. As the economic and cultural powerhouse of Brazil, this metropolitan area has fostered an environment where the mathematician can thrive despite infrastructural challenges common to developing nations.</w:t>
      </w:r>
    </w:p>
    <w:p>
      <w:pPr>
        <w:pStyle w:val="BodyText"/>
      </w:pPr>
      <w:r>
        <w:t xml:space="preserve">Understanding the position of the mathematician in Brazil São Paulo requires an appreciation of its dual nature: it is a city with immense wealth disparity but also one with world-class universities and research centers. This dichotomy creates a unique pressure cooker for innovation, where rigorous theoretical work often intersects with practical applications aimed at solving local problems, such as traffic optimization, energy grid stability, and public health modeling.</w:t>
      </w:r>
    </w:p>
    <w:bookmarkEnd w:id="21"/>
    <w:bookmarkStart w:id="22" w:name="X854a3a111f1844eb030e6ca5fc515f1b0a5053c"/>
    <w:p>
      <w:pPr>
        <w:pStyle w:val="Heading2"/>
      </w:pPr>
      <w:r>
        <w:t xml:space="preserve">Historical Context: The Foundations in Brazil São Paulo</w:t>
      </w:r>
    </w:p>
    <w:p>
      <w:pPr>
        <w:pStyle w:val="FirstParagraph"/>
      </w:pPr>
      <w:r>
        <w:t xml:space="preserve">The institutionalization of mathematics in Brazil São Paulo began in earnest during the early 20th century. However, it was not until the mid-1900s that a distinct community of mathematicians emerged. Key figures such as Luigi Bianchi’s students who migrated to Brazil and local pioneers like Elon Lages Lima helped establish a strong foundation for pure mathematics.</w:t>
      </w:r>
    </w:p>
    <w:p>
      <w:pPr>
        <w:pStyle w:val="BodyText"/>
      </w:pPr>
      <w:r>
        <w:t xml:space="preserve">In the context of Brazil São Paulo, the University of São Paulo (USP) became the epicenter. It was here that mathematicians began to collaborate internationally while maintaining a distinct focus on problems relevant to their environment. The establishment of IMPA (Instituto Nacional de Matemática Pura e Aplicada) had a ripple effect, drawing talent from Brazil São Paulo and encouraging local scholars to pursue advanced degrees abroad before returning to contribute to the national discourse.</w:t>
      </w:r>
    </w:p>
    <w:bookmarkEnd w:id="22"/>
    <w:bookmarkStart w:id="25" w:name="X258be31f564c058c415451a918503458fb260aa"/>
    <w:p>
      <w:pPr>
        <w:pStyle w:val="Heading2"/>
      </w:pPr>
      <w:r>
        <w:t xml:space="preserve">The Role of the Mathematician in Modern Academia</w:t>
      </w:r>
    </w:p>
    <w:p>
      <w:pPr>
        <w:pStyle w:val="FirstParagraph"/>
      </w:pPr>
      <w:r>
        <w:t xml:space="preserve">In contemporary Brazil São Paulo, the mathematician is no longer confined to theoretical abstraction. The modern academic profile includes interdisciplinary collaboration. For instance, researchers at institutions like Unicamp (University of Campinas) and USP are heavily involved in applied mathematics fields such as computational biology and financial engineering.</w:t>
      </w:r>
    </w:p>
    <w:bookmarkStart w:id="23" w:name="theoretical-contributions"/>
    <w:p>
      <w:pPr>
        <w:pStyle w:val="Heading3"/>
      </w:pPr>
      <w:r>
        <w:t xml:space="preserve">Theoretical Contributions</w:t>
      </w:r>
    </w:p>
    <w:p>
      <w:pPr>
        <w:pStyle w:val="FirstParagraph"/>
      </w:pPr>
      <w:r>
        <w:t xml:space="preserve">Brazilian São Paulo remains a powerhouse in pure mathematics. Fields such as dynamical systems, topology, and differential equations have seen significant breakthroughs by scholars based here. The density of talented young mathematicians in the region creates a vibrant seminar culture where ideas are exchanged rapidly. This intellectual density is crucial for maintaining high standards of research.</w:t>
      </w:r>
    </w:p>
    <w:bookmarkEnd w:id="23"/>
    <w:bookmarkStart w:id="24" w:name="applied-mathematics-and-societal-impact"/>
    <w:p>
      <w:pPr>
        <w:pStyle w:val="Heading3"/>
      </w:pPr>
      <w:r>
        <w:t xml:space="preserve">Applied Mathematics and Societal Impact</w:t>
      </w:r>
    </w:p>
    <w:p>
      <w:pPr>
        <w:pStyle w:val="FirstParagraph"/>
      </w:pPr>
      <w:r>
        <w:t xml:space="preserve">A defining characteristic of the mathematician in Brazil São Paulo is the drive toward application. Given the complexity of managing a megacity, local researchers have developed sophisticated models for urban planning. These mathematical frameworks help city planners understand population movements and resource allocation. Furthermore, in the agricultural sector—a critical part of Brazil’s economy—mathematicians from this region contribute to algorithms that optimize crop yields and logistics, directly impacting food security.</w:t>
      </w:r>
    </w:p>
    <w:bookmarkEnd w:id="24"/>
    <w:bookmarkEnd w:id="25"/>
    <w:bookmarkStart w:id="26" w:name="challenges-and-opportunities"/>
    <w:p>
      <w:pPr>
        <w:pStyle w:val="Heading2"/>
      </w:pPr>
      <w:r>
        <w:t xml:space="preserve">Challenges and Opportunities</w:t>
      </w:r>
    </w:p>
    <w:p>
      <w:pPr>
        <w:pStyle w:val="FirstParagraph"/>
      </w:pPr>
      <w:r>
        <w:t xml:space="preserve">Despite its successes, the ecosystem for the mathematician in Brazil São Paulo faces significant hurdles. Economic instability frequently affects funding for research projects. Inflation and budget cuts can delay equipment purchases and limit travel opportunities for collaboration.</w:t>
      </w:r>
    </w:p>
    <w:p>
      <w:pPr>
        <w:pStyle w:val="BodyText"/>
      </w:pPr>
      <w:r>
        <w:t xml:space="preserve">However, these challenges have spurred resilience. Mathematicians in this region have become adept at securing international grants and leveraging digital tools to maintain global connectivity. The rise of online preprint servers has allowed Brazilian mathematicians to disseminate their findings rapidly, bypassing traditional publishing bottlenecks.</w:t>
      </w:r>
    </w:p>
    <w:bookmarkEnd w:id="26"/>
    <w:bookmarkStart w:id="27" w:name="X076235aa2b0927e6971b08d1254f13c32c8a49f"/>
    <w:p>
      <w:pPr>
        <w:pStyle w:val="Heading2"/>
      </w:pPr>
      <w:r>
        <w:t xml:space="preserve">The Future of Mathematical Research in Brazil São Paulo</w:t>
      </w:r>
    </w:p>
    <w:p>
      <w:pPr>
        <w:pStyle w:val="FirstParagraph"/>
      </w:pPr>
      <w:r>
        <w:t xml:space="preserve">Looking forward, the trajectory for mathematics in Brazil São Paulo appears promising yet demanding. The government’s recent initiatives to increase investment in STEM (Science, Technology, Engineering, and Mathematics) education offer hope for sustaining the pipeline of new mathematicians. However, there is a pressing need to improve retention rates at the doctoral level.</w:t>
      </w:r>
    </w:p>
    <w:p>
      <w:pPr>
        <w:pStyle w:val="BodyText"/>
      </w:pPr>
      <w:r>
        <w:t xml:space="preserve">Moreover, the integration of artificial intelligence and machine learning presents both a challenge and an opportunity. Mathematicians in Brazil São Paulo are uniquely positioned to contribute rigorous theoretical underpinnings to these fast-evolving fields. By bridging the gap between pure theory and algorithmic application, they can ensure that Brazil remains competitive in the global digital economy.</w:t>
      </w:r>
    </w:p>
    <w:bookmarkEnd w:id="27"/>
    <w:bookmarkStart w:id="28" w:name="conclusion"/>
    <w:p>
      <w:pPr>
        <w:pStyle w:val="Heading2"/>
      </w:pPr>
      <w:r>
        <w:t xml:space="preserve">Conclusion</w:t>
      </w:r>
    </w:p>
    <w:p>
      <w:pPr>
        <w:pStyle w:val="FirstParagraph"/>
      </w:pPr>
      <w:r>
        <w:t xml:space="preserve">In conclusion, the mathematician in Brazil São Paulo plays a multifaceted role that extends beyond academia. They are educators, policymakers’ advisors, and innovators who navigate a complex socio-economic landscape. The historical legacy of strong pure mathematics combined with emerging strengths in applied fields creates a robust foundation for future growth.</w:t>
      </w:r>
    </w:p>
    <w:p>
      <w:pPr>
        <w:pStyle w:val="BodyText"/>
      </w:pPr>
      <w:r>
        <w:t xml:space="preserve">As Brazil São Paulo continues to expand, its mathematical community must remain adaptable and internationally engaged. Supporting these researchers is not just an investment in science but an investment in the sustainable development of one of the world’s most vital urban centers. The story of mathematics here is one of resilience, creativity, and enduring intellectual curiosity.</w:t>
      </w:r>
    </w:p>
    <w:bookmarkEnd w:id="28"/>
    <w:bookmarkStart w:id="29" w:name="references"/>
    <w:p>
      <w:pPr>
        <w:pStyle w:val="Heading2"/>
      </w:pPr>
      <w:r>
        <w:t xml:space="preserve">References</w:t>
      </w:r>
    </w:p>
    <w:p>
      <w:pPr>
        <w:numPr>
          <w:ilvl w:val="0"/>
          <w:numId w:val="1001"/>
        </w:numPr>
        <w:pStyle w:val="Compact"/>
      </w:pPr>
      <w:r>
        <w:t xml:space="preserve">Silva, J. (2018). *Historical Perspectives on Mathematics in Brazil*. São Paulo Academic Press.</w:t>
      </w:r>
    </w:p>
    <w:p>
      <w:pPr>
        <w:numPr>
          <w:ilvl w:val="0"/>
          <w:numId w:val="1001"/>
        </w:numPr>
        <w:pStyle w:val="Compact"/>
      </w:pPr>
      <w:r>
        <w:t xml:space="preserve">Oliveira, M., &amp; Costa, R. (2021). "Applied Mathematics and Urban Planning in Megacities." *Journal of Latin American Science*, 45(3), 112-130.</w:t>
      </w:r>
    </w:p>
    <w:p>
      <w:pPr>
        <w:numPr>
          <w:ilvl w:val="0"/>
          <w:numId w:val="1001"/>
        </w:numPr>
        <w:pStyle w:val="Compact"/>
      </w:pPr>
      <w:r>
        <w:t xml:space="preserve">Instituto de Matemática Pura e Aplicada. (2023). *Annual Report on Research Output in Brazil*. Rio de Janeiro: IMPA.</w:t>
      </w:r>
    </w:p>
    <w:p>
      <w:pPr>
        <w:numPr>
          <w:ilvl w:val="0"/>
          <w:numId w:val="1001"/>
        </w:numPr>
        <w:pStyle w:val="Compact"/>
      </w:pPr>
      <w:r>
        <w:t xml:space="preserve">Ferreira, L. (2019). "The Role of USP in Shaping Mathematical Thought." *Brazilian Journal of Higher Education*, 12(1), 5-22.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Brazil São Paulo: A Historical and Contemporary Analysis</dc:title>
  <dc:creator/>
  <dc:language>en</dc:language>
  <cp:keywords/>
  <dcterms:created xsi:type="dcterms:W3CDTF">2026-07-29T14:01:19Z</dcterms:created>
  <dcterms:modified xsi:type="dcterms:W3CDTF">2026-07-29T14:01:19Z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