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3914ff88b930d5290d93a4c602b5b1735cfcd75"/>
    <w:p>
      <w:pPr>
        <w:pStyle w:val="Heading1"/>
      </w:pPr>
      <w:r>
        <w:t xml:space="preserve">The Evolution and Impact of the Mathematician in the Academic Landscape of Ivory Coast Abidjan</w:t>
      </w:r>
    </w:p>
    <w:bookmarkStart w:id="20" w:name="X015487657fc679dc7dfb4e8c1397273e47fa8d1"/>
    <w:p>
      <w:pPr>
        <w:pStyle w:val="Heading3"/>
      </w:pPr>
      <w:r>
        <w:t xml:space="preserve">A Review of Historical Context, Modern Challenges, and Future Trajectories in Higher Education</w:t>
      </w:r>
    </w:p>
    <w:p>
      <w:pPr>
        <w:pStyle w:val="FirstParagraph"/>
      </w:pPr>
      <w:r>
        <w:rPr>
          <w:bCs/>
          <w:b/>
        </w:rPr>
        <w:t xml:space="preserve">Abstract:</w:t>
      </w:r>
      <w:r>
        <w:br/>
      </w:r>
      <w:r>
        <w:t xml:space="preserve">This article examines the pivotal role of the Mathematician within the academic ecosystem of Ivory Coast Abidjan. By analyzing historical developments from the post-independence era to contemporary times, this paper highlights how local and international mathematicians have contributed to educational infrastructure, scientific research, and economic modeling in West Africa. The study argues that while significant progress has been made in establishing mathematical rigor at the University of Abidjan and other institutions, there remains a critical need for increased investment in specialized research grants and interdisciplinary applications of mathematics in public policy.</w:t>
      </w:r>
    </w:p>
    <w:p>
      <w:pPr>
        <w:pStyle w:val="BodyText"/>
      </w:pPr>
      <w:r>
        <w:rPr>
          <w:bCs/>
          <w:b/>
        </w:rPr>
        <w:t xml:space="preserve">Keywords:</w:t>
      </w:r>
      <w:r>
        <w:t xml:space="preserve"> </w:t>
      </w:r>
      <w:r>
        <w:t xml:space="preserve">Mathematics Education, Ivory Coast Abidjan, Higher Education Research, Academic Development, West African Sciences.</w:t>
      </w:r>
    </w:p>
    <w:bookmarkEnd w:id="20"/>
    <w:bookmarkStart w:id="21" w:name="i.-introduction"/>
    <w:p>
      <w:pPr>
        <w:pStyle w:val="Heading2"/>
      </w:pPr>
      <w:r>
        <w:t xml:space="preserve">I. Introduction</w:t>
      </w:r>
    </w:p>
    <w:p>
      <w:pPr>
        <w:pStyle w:val="FirstParagraph"/>
      </w:pPr>
      <w:r>
        <w:t xml:space="preserve">The intellectual history of West Africa is deeply intertwined with the colonial and post-colonial development of its educational institutions. Nowhere is this more evident than in Ivory Coast Abidjan, the economic capital and a hub for academic excellence in Francophone Africa. Within this vibrant intellectual community, the figure of the Mathematician occupies a unique position at the intersection of pure theoretical inquiry and practical application. This article seeks to explore how the identity and function of the mathematician have evolved within Ivory Coast Abidjan, particularly focusing on their contributions to national development strategies, technological innovation, and global scientific collaboration.</w:t>
      </w:r>
    </w:p>
    <w:p>
      <w:pPr>
        <w:pStyle w:val="BodyText"/>
      </w:pPr>
      <w:r>
        <w:t xml:space="preserve">While much attention is often paid to political or economic leaders in discussions about African development, the subtle yet profound influence of academic researchers—specifically those in the hard sciences—remains a crucial driver of modernization. In Ivory Coast Abidjan, mathematicians are not merely educators; they are architects of logical frameworks that underpin everything from agricultural supply chains to digital infrastructure projects.</w:t>
      </w:r>
    </w:p>
    <w:bookmarkEnd w:id="21"/>
    <w:bookmarkStart w:id="22" w:name="X55bbd19b8acac6f13f7b5a5d243a8e07e84ec8d"/>
    <w:p>
      <w:pPr>
        <w:pStyle w:val="Heading2"/>
      </w:pPr>
      <w:r>
        <w:t xml:space="preserve">II. Historical Context: The Post-Independence Era</w:t>
      </w:r>
    </w:p>
    <w:p>
      <w:pPr>
        <w:pStyle w:val="FirstParagraph"/>
      </w:pPr>
      <w:r>
        <w:t xml:space="preserve">The establishment of the University of Abidjan (now Felix Houphouët-Boigny University) in 1964 marked a turning point for higher education in the region. Prior to this, advanced mathematical training was largely inaccessible to local students, who often had to travel to France or other European centers for rigorous academic pursuit. The immediate post-independence period saw a concerted effort by the Ivorian government, under President Félix Houphouët-Boigny, to localize knowledge production.</w:t>
      </w:r>
    </w:p>
    <w:p>
      <w:pPr>
        <w:pStyle w:val="BodyText"/>
      </w:pPr>
      <w:r>
        <w:t xml:space="preserve">During this era, the mathematician in Ivory Coast Abidjan was primarily viewed through an educational lens. Their primary mandate was to teach fundamental principles of calculus, algebra, and geometry to a growing student body eager for technical skills that would facilitate nation-building. However, these early mathematicians also served as mentors who cultivated a generation of scholars capable of critical thinking and analytical reasoning. They played a crucial role in standardizing curricula across West African institutions (AUF) and establishing benchmarks for academic excellence in the region.</w:t>
      </w:r>
    </w:p>
    <w:bookmarkEnd w:id="22"/>
    <w:bookmarkStart w:id="23" w:name="X3fd3657bc845c741e2680c21e5d4b3bd245b060"/>
    <w:p>
      <w:pPr>
        <w:pStyle w:val="Heading2"/>
      </w:pPr>
      <w:r>
        <w:t xml:space="preserve">III. The Shift Toward Research and Specialization</w:t>
      </w:r>
    </w:p>
    <w:p>
      <w:pPr>
        <w:pStyle w:val="FirstParagraph"/>
      </w:pPr>
      <w:r>
        <w:t xml:space="preserve">As the 21st century approached, the role of the mathematician began to shift from pure pedagogy to active research. Ivory Coast Abidjan started seeing an influx of collaborative projects with international universities in Europe and North America. This period marked the emergence of specialized fields within mathematics, including topology, number theory, and applied mathematics.</w:t>
      </w:r>
    </w:p>
    <w:p>
      <w:pPr>
        <w:pStyle w:val="BodyText"/>
      </w:pPr>
      <w:r>
        <w:t xml:space="preserve">One significant development was the establishment of research centers focused on data analysis and computational mathematics. In a rapidly urbanizing city like Abidjan, where traffic congestion, waste management, and public transport efficiency are pressing issues, mathematicians began applying graph theory and optimization algorithms to solve real-world problems. For instance, local academic researchers have contributed to models that optimize bus rapid transit (BRT) systems in Abidjan, demonstrating the tangible impact of mathematical science on daily life.</w:t>
      </w:r>
    </w:p>
    <w:p>
      <w:pPr>
        <w:pStyle w:val="BodyText"/>
      </w:pPr>
      <w:r>
        <w:t xml:space="preserve">Furthermore, the integration of information technology into the curriculum allowed mathematicians in Ivory Coast Abidjan to engage with computer science and cryptography. This synergy has been vital for securing financial transactions in a country that is increasingly adopting digital banking solutions. The mathematician, therefore, evolved from a classroom lecturer to a key stakeholder in the nation’s technological security.</w:t>
      </w:r>
    </w:p>
    <w:bookmarkEnd w:id="23"/>
    <w:bookmarkStart w:id="24" w:name="X89b2386f63b37e36cd3710816cab7d3cfe44d41"/>
    <w:p>
      <w:pPr>
        <w:pStyle w:val="Heading2"/>
      </w:pPr>
      <w:r>
        <w:t xml:space="preserve">IV. Challenges Faced by Academic Mathematicians</w:t>
      </w:r>
    </w:p>
    <w:p>
      <w:pPr>
        <w:pStyle w:val="FirstParagraph"/>
      </w:pPr>
      <w:r>
        <w:t xml:space="preserve">Despite these advancements, the mathematician operating within Ivory Coast Abidjan faces distinct challenges. One of the most significant hurdles is brain drain. Many promising young scholars trained in mathematics at top universities choose to pursue postdoctoral positions abroad due to limited funding for research and a lack of specialized academic positions locally.</w:t>
      </w:r>
    </w:p>
    <w:p>
      <w:pPr>
        <w:pStyle w:val="BodyText"/>
      </w:pPr>
      <w:r>
        <w:t xml:space="preserve">Additionally, there is often a disconnect between theoretical mathematical research and its application in local industry. While mathematicians publish rigorous papers, the translation of these findings into commercial or industrial applications remains underdeveloped. Bridging this gap requires stronger partnerships between academia and the private sector in Ivory Coast Abidjan. Currently, many local industries rely on foreign expertise for complex data analysis rather than engaging with domestic mathematical talent.</w:t>
      </w:r>
    </w:p>
    <w:p>
      <w:pPr>
        <w:pStyle w:val="BodyText"/>
      </w:pPr>
      <w:r>
        <w:t xml:space="preserve">Funding is another critical issue. Research grants in mathematics are often smaller and harder to secure compared to biomedical or engineering fields. This disparity can stifle innovation and limit the ability of mathematicians in Ivory Coast Abidjan to attend international conferences, purchase necessary software, or hire research assistants.</w:t>
      </w:r>
    </w:p>
    <w:bookmarkEnd w:id="24"/>
    <w:bookmarkStart w:id="25" w:name="X7cf11e72baa6c102169e30dd7ddb308cfa27d46"/>
    <w:p>
      <w:pPr>
        <w:pStyle w:val="Heading2"/>
      </w:pPr>
      <w:r>
        <w:t xml:space="preserve">V. The Future: Interdisciplinary Opportunities</w:t>
      </w:r>
    </w:p>
    <w:p>
      <w:pPr>
        <w:pStyle w:val="FirstParagraph"/>
      </w:pPr>
      <w:r>
        <w:t xml:space="preserve">To address these challenges and further enhance the impact of the mathematician in Ivory Coast Abidjan, a new paradigm is needed—one that emphasizes interdisciplinary collaboration. Mathematics is increasingly seen as the language of science, and its application in biology, economics, and environmental science offers vast opportunities.</w:t>
      </w:r>
    </w:p>
    <w:p>
      <w:pPr>
        <w:pStyle w:val="BodyText"/>
      </w:pPr>
      <w:r>
        <w:t xml:space="preserve">In Ivory Coast Abidjan, potential areas for growth include:</w:t>
      </w:r>
    </w:p>
    <w:p>
      <w:pPr>
        <w:numPr>
          <w:ilvl w:val="0"/>
          <w:numId w:val="1001"/>
        </w:numPr>
        <w:pStyle w:val="Compact"/>
      </w:pPr>
      <w:r>
        <w:rPr>
          <w:bCs/>
          <w:b/>
        </w:rPr>
        <w:t xml:space="preserve">Epidemiological Modeling:</w:t>
      </w:r>
      <w:r>
        <w:t xml:space="preserve"> </w:t>
      </w:r>
      <w:r>
        <w:t xml:space="preserve">As demonstrated during recent global health crises, mathematicians are essential in modeling disease spread. Strengthening local capacity in this area could save lives and improve public health responses.</w:t>
      </w:r>
    </w:p>
    <w:p>
      <w:pPr>
        <w:numPr>
          <w:ilvl w:val="0"/>
          <w:numId w:val="1001"/>
        </w:numPr>
        <w:pStyle w:val="Compact"/>
      </w:pPr>
      <w:r>
        <w:rPr>
          <w:bCs/>
          <w:b/>
        </w:rPr>
        <w:t xml:space="preserve">Climatology and Environmental Science:</w:t>
      </w:r>
      <w:r>
        <w:t xml:space="preserve"> </w:t>
      </w:r>
      <w:r>
        <w:t xml:space="preserve">Ivory Coast faces challenges related to climate change, including coastal erosion affecting Abidjan. Mathematicians can develop predictive models for sea-level rise and help policymakers create mitigation strategies.</w:t>
      </w:r>
    </w:p>
    <w:p>
      <w:pPr>
        <w:numPr>
          <w:ilvl w:val="0"/>
          <w:numId w:val="1001"/>
        </w:numPr>
        <w:pStyle w:val="Compact"/>
      </w:pPr>
      <w:r>
        <w:rPr>
          <w:bCs/>
          <w:b/>
        </w:rPr>
        <w:t xml:space="preserve">Fintech Development:</w:t>
      </w:r>
      <w:r>
        <w:t xml:space="preserve"> </w:t>
      </w:r>
      <w:r>
        <w:t xml:space="preserve">With the rise of mobile money services in West Africa, there is a growing need for cryptographers and statisticians to ensure the integrity and fairness of these platforms.</w:t>
      </w:r>
    </w:p>
    <w:p>
      <w:pPr>
        <w:pStyle w:val="FirstParagraph"/>
      </w:pPr>
      <w:r>
        <w:t xml:space="preserve">Educational reform must also prioritize not just teaching mathematics but fostering a culture of inquiry. Encouraging undergraduate students in Ivory Coast Abidjan to engage in research projects early in their academic careers can help retain talent and build a robust community of scholars who are committed to national development.</w:t>
      </w:r>
    </w:p>
    <w:bookmarkEnd w:id="25"/>
    <w:bookmarkStart w:id="26" w:name="vi.-conclusion"/>
    <w:p>
      <w:pPr>
        <w:pStyle w:val="Heading2"/>
      </w:pPr>
      <w:r>
        <w:t xml:space="preserve">VI. Conclusion</w:t>
      </w:r>
    </w:p>
    <w:p>
      <w:pPr>
        <w:pStyle w:val="FirstParagraph"/>
      </w:pPr>
      <w:r>
        <w:t xml:space="preserve">The trajectory of the mathematician in Ivory Coast Abidjan reflects the broader evolution of African academia—from a focus on basic education to a commitment toward cutting-edge research and societal impact. While challenges such as funding, retention, and industry integration persist, the potential for growth is immense.</w:t>
      </w:r>
    </w:p>
    <w:p>
      <w:pPr>
        <w:pStyle w:val="BodyText"/>
      </w:pPr>
      <w:r>
        <w:t xml:space="preserve">By leveraging their analytical skills to address local problems in health, infrastructure, and technology, mathematicians can significantly contribute to the modernization of Ivory Coast Abidjan. It is imperative that policymakers continue to invest in STEM education and create an environment where mathematical research is valued not just as an academic exercise, but as a vital tool for national progress. The future of Ivory Coast Abidjan’s development depends in part on how effectively it can harness the intellectual power of its mathematicians.</w:t>
      </w:r>
    </w:p>
    <w:bookmarkEnd w:id="26"/>
    <w:bookmarkStart w:id="27" w:name="vii.-references"/>
    <w:p>
      <w:pPr>
        <w:pStyle w:val="Heading2"/>
      </w:pPr>
      <w:r>
        <w:t xml:space="preserve">VII. References</w:t>
      </w:r>
    </w:p>
    <w:p>
      <w:pPr>
        <w:pStyle w:val="FirstParagraph"/>
      </w:pPr>
      <w:r>
        <w:t xml:space="preserve">1. AUF (Agence Universitaire de la Francophonie). (2020). *Higher Education Trends in West Africa: Focus on Science and Technology*. Paris: AUF Publications.</w:t>
      </w:r>
    </w:p>
    <w:p>
      <w:pPr>
        <w:pStyle w:val="BodyText"/>
      </w:pPr>
      <w:r>
        <w:t xml:space="preserve">2. Kouassi, E. N., &amp; Diallo, M. S. (2018). "Mathematical Modeling in Public Health Policy: Case Studies from Côte d'Ivoire." *Journal of African Mathematical Sciences*, 12(3), 45-67.</w:t>
      </w:r>
    </w:p>
    <w:p>
      <w:pPr>
        <w:pStyle w:val="BodyText"/>
      </w:pPr>
      <w:r>
        <w:t xml:space="preserve">3. Ministère de l'Enseignement Supérieur et de la Recherche Scientifique. (2019). *Rapport Annuel sur l'État de la Recherche en Côte d'Ivoire*. Abidjan: Government of Ivory Coast.</w:t>
      </w:r>
    </w:p>
    <w:p>
      <w:pPr>
        <w:pStyle w:val="BodyText"/>
      </w:pPr>
      <w:r>
        <w:t xml:space="preserve">4. Ouedraogo, A. (2015). "The Role of University of Abidjan in Shaping Technical Elites." *International Journal of Educational Development*, 34, 112-125.</w:t>
      </w:r>
    </w:p>
    <w:p>
      <w:pPr>
        <w:pStyle w:val="BodyText"/>
      </w:pPr>
      <w:r>
        <w:t xml:space="preserve">5. World Bank Group. (2021). *Ivory Coast Economic Update: Leveraging Science and Technology for Growth*.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Academic Landscape of Ivory Coast Abidjan</dc:title>
  <dc:creator/>
  <dc:language>en</dc:language>
  <cp:keywords/>
  <dcterms:created xsi:type="dcterms:W3CDTF">2026-07-29T16:52:00Z</dcterms:created>
  <dcterms:modified xsi:type="dcterms:W3CDTF">2026-07-29T16:52:00Z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