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Mathematical</w:t>
      </w:r>
      <w:r>
        <w:t xml:space="preserve"> </w:t>
      </w:r>
      <w:r>
        <w:t xml:space="preserve">Excellence:</w:t>
      </w:r>
      <w:r>
        <w:t xml:space="preserve"> </w:t>
      </w:r>
      <w:r>
        <w:t xml:space="preserve">A</w:t>
      </w:r>
      <w:r>
        <w:t xml:space="preserve"> </w:t>
      </w:r>
      <w:r>
        <w:t xml:space="preserve">Scholarly</w:t>
      </w:r>
      <w:r>
        <w:t xml:space="preserve"> </w:t>
      </w:r>
      <w:r>
        <w:t xml:space="preserve">Analysis</w:t>
      </w:r>
      <w:r>
        <w:t xml:space="preserve"> </w:t>
      </w:r>
      <w:r>
        <w:t xml:space="preserve">of</w:t>
      </w:r>
      <w:r>
        <w:t xml:space="preserve"> </w:t>
      </w:r>
      <w:r>
        <w:t xml:space="preserve">Mathematicians</w:t>
      </w:r>
      <w:r>
        <w:t xml:space="preserve"> </w:t>
      </w:r>
      <w:r>
        <w:t xml:space="preserve">in</w:t>
      </w:r>
      <w:r>
        <w:t xml:space="preserve"> </w:t>
      </w:r>
      <w:r>
        <w:t xml:space="preserve">Kenya</w:t>
      </w:r>
      <w:r>
        <w:t xml:space="preserve"> </w:t>
      </w:r>
      <w:r>
        <w:t xml:space="preserve">Nairobi</w:t>
      </w:r>
    </w:p>
    <w:bookmarkStart w:id="26" w:name="Xba1dd3307a070762951662d4622fe937fe12024"/>
    <w:p>
      <w:pPr>
        <w:pStyle w:val="Heading1"/>
      </w:pPr>
      <w:r>
        <w:t xml:space="preserve">The Emergence of Mathematical Excellence: A Scholarly Analysis of Mathematicians in Kenya Nairobi</w:t>
      </w:r>
    </w:p>
    <w:p>
      <w:pPr>
        <w:pStyle w:val="FirstParagraph"/>
      </w:pPr>
      <w:r>
        <w:rPr>
          <w:bCs/>
          <w:b/>
        </w:rPr>
        <w:t xml:space="preserve">Abstract</w:t>
      </w:r>
    </w:p>
    <w:p>
      <w:pPr>
        <w:pStyle w:val="BodyText"/>
      </w:pPr>
      <w:r>
        <w:t xml:space="preserve">This article explores the evolving landscape of mathematical research and education within the context of Kenya Nairobi. It examines the historical trajectory, current challenges, and future potential of mathematicians operating in this vibrant East African metropolis. By analyzing institutional frameworks, collaborative networks, and local innovations driven by mathematicians in Kenya Nairobi, this study highlights how urban centers can serve as critical hubs for academic advancement in developing economies.</w:t>
      </w:r>
    </w:p>
    <w:bookmarkStart w:id="20" w:name="introduction"/>
    <w:p>
      <w:pPr>
        <w:pStyle w:val="Heading2"/>
      </w:pPr>
      <w:r>
        <w:t xml:space="preserve">Introduction</w:t>
      </w:r>
    </w:p>
    <w:p>
      <w:pPr>
        <w:pStyle w:val="FirstParagraph"/>
      </w:pPr>
      <w:r>
        <w:t xml:space="preserve">In recent decades, there has been a global push toward enhancing STEM (Science, Technology Engineering and Mathematics) education globally. Within this framework , the role of individual scholars becomes paramount . The city of Kenya Nairobi stands out as one such hub where academic rigor meets practical application . This paper seeks to document how mathematicians in Kenya Nairobi have contributed to both theoretical advancements and real-world problem solving through their specialized expertise</w:t>
      </w:r>
    </w:p>
    <w:bookmarkEnd w:id="20"/>
    <w:bookmarkStart w:id="22" w:name="X33e229b32ef25318786a9279368da507102a663"/>
    <w:p>
      <w:pPr>
        <w:pStyle w:val="Heading2"/>
      </w:pPr>
      <w:r>
        <w:t xml:space="preserve">Historical Context of Mathematical Education in Kenya</w:t>
      </w:r>
    </w:p>
    <w:p>
      <w:pPr>
        <w:pStyle w:val="FirstParagraph"/>
      </w:pPr>
      <w:r>
        <w:t xml:space="preserve">The foundation of modern mathematics education in Kenya dates back to the colonial era however , post-independence reforms significantly expanded access to higher learning institutions. Today, universities located within Kenya Nairobi offer robust programs designed specifically for aspiring mathematicians who wish pursue careers either academia or industry sectors like finance technology and data science</w:t>
      </w:r>
    </w:p>
    <w:bookmarkStart w:id="21" w:name="X38ad9bdc83bae268cf42a6f08bd24b47d869f85"/>
    <w:p>
      <w:pPr>
        <w:pStyle w:val="Heading3"/>
      </w:pPr>
      <w:r>
        <w:t xml:space="preserve">Key Institutions Contributing to Research Output</w:t>
      </w:r>
    </w:p>
    <w:p>
      <w:pPr>
        <w:numPr>
          <w:ilvl w:val="0"/>
          <w:numId w:val="1001"/>
        </w:numPr>
        <w:pStyle w:val="Compact"/>
      </w:pPr>
      <w:r>
        <w:rPr>
          <w:bCs/>
          <w:b/>
        </w:rPr>
        <w:t xml:space="preserve">The University of Nairobi:</w:t>
      </w:r>
      <w:r>
        <w:t xml:space="preserve"> </w:t>
      </w:r>
      <w:r>
        <w:t xml:space="preserve">As one of the oldest and most prestigious institutions in Kenya Nairobi, it hosts numerous departments dedicated exclusively towards pure applied mathematics. Its faculty members regularly publish peer-reviewed articles contributing significantly towards international knowledge base</w:t>
      </w:r>
    </w:p>
    <w:p>
      <w:pPr>
        <w:numPr>
          <w:ilvl w:val="0"/>
          <w:numId w:val="1001"/>
        </w:numPr>
        <w:pStyle w:val="Compact"/>
      </w:pPr>
      <w:r>
        <w:rPr>
          <w:bCs/>
          <w:b/>
        </w:rPr>
        <w:t xml:space="preserve">African Institute for Mathematical Sciences (AIMS):</w:t>
      </w:r>
      <w:r>
        <w:t xml:space="preserve"> </w:t>
      </w:r>
      <w:r>
        <w:t xml:space="preserve">Located near Kenya Nairobi, AIMS serves as a regional center of excellence attracting bright young minds across Africa including those specifically focused on advanced studies under guidance experienced mentors</w:t>
      </w:r>
    </w:p>
    <w:p>
      <w:pPr>
        <w:numPr>
          <w:ilvl w:val="0"/>
          <w:numId w:val="1001"/>
        </w:numPr>
        <w:pStyle w:val="Compact"/>
      </w:pPr>
      <w:r>
        <w:rPr>
          <w:bCs/>
          <w:b/>
        </w:rPr>
        <w:t xml:space="preserve">Kenyatta University:</w:t>
      </w:r>
      <w:r>
        <w:t xml:space="preserve"> </w:t>
      </w:r>
      <w:r>
        <w:t xml:space="preserve">Another prominent university situated close proximity to central business district provides excellent facilities encouraging interdisciplinary approaches among mathematicians working alongside physicists computer scientists biologists etc</w:t>
      </w:r>
    </w:p>
    <w:bookmarkEnd w:id="21"/>
    <w:bookmarkEnd w:id="22"/>
    <w:bookmarkStart w:id="24" w:name="X392af244b351a24d3d6e057457498453e2fd050"/>
    <w:p>
      <w:pPr>
        <w:pStyle w:val="Heading2"/>
      </w:pPr>
      <w:r>
        <w:t xml:space="preserve">The Role of Mathematicians in Solving Local Challenges</w:t>
      </w:r>
    </w:p>
    <w:p>
      <w:pPr>
        <w:pStyle w:val="FirstParagraph"/>
      </w:pPr>
      <w:r>
        <w:t xml:space="preserve">Beyond traditional academic pursuits , many mathematicians based out Kenya Nairobi are actively engaged projects aimed addressing pressing societal issues such as public health crises economic inequality environmental degradation among others</w:t>
      </w:r>
    </w:p>
    <w:bookmarkStart w:id="23" w:name="Xc4664c89cd31ee4ca1c9e2d0a6de486e23f0b44"/>
    <w:p>
      <w:pPr>
        <w:pStyle w:val="Heading3"/>
      </w:pPr>
      <w:r>
        <w:t xml:space="preserve">Case Study: Epidemiological Modeling During Pandemics</w:t>
      </w:r>
    </w:p>
    <w:p>
      <w:pPr>
        <w:pStyle w:val="FirstParagraph"/>
      </w:pPr>
      <w:r>
        <w:t xml:space="preserve">During the recent global pandemic, teams consisting primarily of trained statisticians and theoretical analysts based within Kenya Nairobi played crucial roles developing predictive models helping policymakers make informed decisions regarding containment strategies resource allocation among other things</w:t>
      </w:r>
    </w:p>
    <w:bookmarkEnd w:id="23"/>
    <w:bookmarkEnd w:id="24"/>
    <w:bookmarkStart w:id="25" w:name="Xa603b2d281accdc1ef2bbda2e5225bbb27f3cfc"/>
    <w:p>
      <w:pPr>
        <w:pStyle w:val="Heading2"/>
      </w:pPr>
      <w:r>
        <w:t xml:space="preserve">Economic Impact Through Financial Innovation</w:t>
      </w:r>
    </w:p>
    <w:p>
      <w:pPr>
        <w:pStyle w:val="FirstParagraph"/>
      </w:pPr>
      <w:r>
        <w:t xml:space="preserve">Kenya Nairobi is often referred to as the "Silicon Savannah" due its thriving tech ecosystem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Mathematical Excellence: A Scholarly Analysis of Mathematicians in Kenya Nairobi</dc:title>
  <dc:creator/>
  <dc:language>en</dc:language>
  <cp:keywords/>
  <dcterms:created xsi:type="dcterms:W3CDTF">2026-07-29T09:46:30Z</dcterms:created>
  <dcterms:modified xsi:type="dcterms:W3CDTF">2026-07-29T09:46:30Z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