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9035dff184b89008ec43f90f21be7d2a99f67d0"/>
    <w:p>
      <w:pPr>
        <w:pStyle w:val="Heading1"/>
      </w:pPr>
      <w:r>
        <w:t xml:space="preserve">The Strategic Imperative of the</w:t>
      </w:r>
      <w:r>
        <w:t xml:space="preserve"> </w:t>
      </w:r>
      <w:r>
        <w:t xml:space="preserve">Mathematician</w:t>
      </w:r>
      <w:r>
        <w:t xml:space="preserve"> </w:t>
      </w:r>
      <w:r>
        <w:t xml:space="preserve">in</w:t>
      </w:r>
      <w:r>
        <w:t xml:space="preserve"> </w:t>
      </w:r>
      <w:r>
        <w:t xml:space="preserve">South Africa Johannesburg</w:t>
      </w:r>
      <w:r>
        <w:t xml:space="preserve">: Bridging Theoretical Rigour and Socio-Economic Development</w:t>
      </w:r>
    </w:p>
    <w:p>
      <w:pPr>
        <w:pStyle w:val="FirstParagraph"/>
      </w:pPr>
      <w:r>
        <w:rPr>
          <w:bCs/>
          <w:b/>
        </w:rPr>
        <w:t xml:space="preserve">Author:</w:t>
      </w:r>
      <w:r>
        <w:t xml:space="preserve"> </w:t>
      </w:r>
      <w:r>
        <w:t xml:space="preserve">Dr. A. L. van der Merwe</w:t>
      </w:r>
      <w:r>
        <w:br/>
      </w:r>
      <w:r>
        <w:rPr>
          <w:bCs/>
          <w:b/>
        </w:rPr>
        <w:t xml:space="preserve">Institution:</w:t>
      </w:r>
      <w:r>
        <w:t xml:space="preserve"> </w:t>
      </w:r>
      <w:r>
        <w:t xml:space="preserve">Department of Mathematical Sciences, University of the Witwatersrand</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3"/>
      </w:pPr>
      <w:r>
        <w:t xml:space="preserve">Abstract</w:t>
      </w:r>
    </w:p>
    <w:p>
      <w:pPr>
        <w:pStyle w:val="FirstParagraph"/>
      </w:pPr>
      <w:r>
        <w:t xml:space="preserve">This</w:t>
      </w:r>
      <w:r>
        <w:t xml:space="preserve"> </w:t>
      </w:r>
      <w:r>
        <w:t xml:space="preserve">Academic Journal Article</w:t>
      </w:r>
      <w:r>
        <w:t xml:space="preserve"> </w:t>
      </w:r>
      <w:r>
        <w:t xml:space="preserve">examines the critical role of the modern</w:t>
      </w:r>
      <w:r>
        <w:t xml:space="preserve"> </w:t>
      </w:r>
      <w:r>
        <w:rPr>
          <w:bCs/>
          <w:b/>
        </w:rPr>
        <w:t xml:space="preserve">Mathematician</w:t>
      </w:r>
      <w:r>
        <w:t xml:space="preserve"> </w:t>
      </w:r>
      <w:r>
        <w:t xml:space="preserve">within the specific socio-economic and geographical context of</w:t>
      </w:r>
      <w:r>
        <w:t xml:space="preserve"> </w:t>
      </w:r>
      <w:r>
        <w:rPr>
          <w:bCs/>
          <w:b/>
        </w:rPr>
        <w:t xml:space="preserve">South Africa Johannesburg</w:t>
      </w:r>
      <w:r>
        <w:t xml:space="preserve">. As Johannesburg stands as the economic hub of Southern Africa, it presents a unique laboratory for applying advanced mathematical modelling to complex urban challenges. This paper argues that the deployment of quantitative skills is not merely an academic exercise but a national imperative for addressing inequality, optimizing infrastructure, and fostering sustainable financial growth. By synthesizing data science applications with traditional pure mathematics, we demonstrate how mathematicians in</w:t>
      </w:r>
      <w:r>
        <w:t xml:space="preserve"> </w:t>
      </w:r>
      <w:r>
        <w:rPr>
          <w:bCs/>
          <w:b/>
        </w:rPr>
        <w:t xml:space="preserve">South Africa Johannesburg</w:t>
      </w:r>
      <w:r>
        <w:t xml:space="preserve"> </w:t>
      </w:r>
      <w:r>
        <w:t xml:space="preserve">are pivotal to the nation's transition toward a knowledge-based economy.</w:t>
      </w:r>
    </w:p>
    <w:bookmarkEnd w:id="20"/>
    <w:bookmarkStart w:id="21" w:name="introduction"/>
    <w:p>
      <w:pPr>
        <w:pStyle w:val="Heading3"/>
      </w:pPr>
      <w:r>
        <w:t xml:space="preserve">1. Introduction</w:t>
      </w:r>
    </w:p>
    <w:p>
      <w:pPr>
        <w:pStyle w:val="FirstParagraph"/>
      </w:pPr>
      <w:r>
        <w:t xml:space="preserve">The discourse surrounding higher education and economic development in post-apartheid</w:t>
      </w:r>
      <w:r>
        <w:t xml:space="preserve"> </w:t>
      </w:r>
      <w:r>
        <w:rPr>
          <w:bCs/>
          <w:b/>
        </w:rPr>
        <w:t xml:space="preserve">South Africa Johannesburg</w:t>
      </w:r>
      <w:r>
        <w:t xml:space="preserve"> </w:t>
      </w:r>
      <w:r>
        <w:t xml:space="preserve">frequently overlooks the foundational contribution of mathematical sciences. While disciplines such as engineering and medicine receive disproportionate attention in policy debates, the</w:t>
      </w:r>
      <w:r>
        <w:t xml:space="preserve"> </w:t>
      </w:r>
      <w:r>
        <w:rPr>
          <w:bCs/>
          <w:b/>
          <w:iCs/>
          <w:i/>
        </w:rPr>
        <w:t xml:space="preserve">Mathematician</w:t>
      </w:r>
      <w:r>
        <w:t xml:space="preserve"> </w:t>
      </w:r>
      <w:r>
        <w:t xml:space="preserve">serves as the architect behind many of these fields' advancements. In</w:t>
      </w:r>
      <w:r>
        <w:t xml:space="preserve"> </w:t>
      </w:r>
      <w:r>
        <w:rPr>
          <w:bCs/>
          <w:b/>
        </w:rPr>
        <w:t xml:space="preserve">South Africa Johannesburg</w:t>
      </w:r>
      <w:r>
        <w:t xml:space="preserve">, a city characterized by stark contrasts between technological innovation and systemic inequality, the ability to model complex systems is invaluable. This article explores how mathematicians are leveraging their expertise to solve local problems, ranging from traffic congestion in the central business district to financial risk management in one of Africa's largest stock exchange hubs.</w:t>
      </w:r>
    </w:p>
    <w:bookmarkEnd w:id="21"/>
    <w:bookmarkStart w:id="22" w:name="X8f309fb0044094e4abeef88b4e8912b73606319"/>
    <w:p>
      <w:pPr>
        <w:pStyle w:val="Heading3"/>
      </w:pPr>
      <w:r>
        <w:t xml:space="preserve">2. The</w:t>
      </w:r>
      <w:r>
        <w:t xml:space="preserve"> </w:t>
      </w:r>
      <w:r>
        <w:t xml:space="preserve">Mathematician</w:t>
      </w:r>
      <w:r>
        <w:t xml:space="preserve"> </w:t>
      </w:r>
      <w:r>
        <w:t xml:space="preserve">as a Catalyst for Urban Optimization</w:t>
      </w:r>
    </w:p>
    <w:p>
      <w:pPr>
        <w:pStyle w:val="FirstParagraph"/>
      </w:pPr>
      <w:r>
        <w:t xml:space="preserve">Johannesburg is a sprawling metropolis facing significant logistical challenges. The role of the</w:t>
      </w:r>
      <w:r>
        <w:t xml:space="preserve"> </w:t>
      </w:r>
      <w:r>
        <w:rPr>
          <w:bCs/>
          <w:b/>
        </w:rPr>
        <w:t xml:space="preserve">Mathematician</w:t>
      </w:r>
      <w:r>
        <w:t xml:space="preserve"> </w:t>
      </w:r>
      <w:r>
        <w:t xml:space="preserve">here extends beyond theoretical proofs into the realm of operational research and graph theory. Consider, for instance, the optimization of public transport networks such as the Gautrain and Rea Vaya BRT systems. These systems require sophisticated algorithms to determine optimal routes, scheduling frequencies, and resource allocation.</w:t>
      </w:r>
    </w:p>
    <w:p>
      <w:pPr>
        <w:pStyle w:val="BodyText"/>
      </w:pPr>
      <w:r>
        <w:t xml:space="preserve">In recent years,</w:t>
      </w:r>
      <w:r>
        <w:t xml:space="preserve"> </w:t>
      </w:r>
      <w:r>
        <w:rPr>
          <w:bCs/>
          <w:b/>
        </w:rPr>
        <w:t xml:space="preserve">South Africa Johannesburg</w:t>
      </w:r>
      <w:r>
        <w:t xml:space="preserve"> </w:t>
      </w:r>
      <w:r>
        <w:t xml:space="preserve">has seen a surge in initiatives led by data scientists—often trained as mathematicians—to analyze commuter flows. By applying stochastic processes and network analysis, these professionals help mitigate the "last-mile" connectivity issues that plague informal settlements. The</w:t>
      </w:r>
      <w:r>
        <w:t xml:space="preserve"> </w:t>
      </w:r>
      <w:r>
        <w:rPr>
          <w:bCs/>
          <w:b/>
          <w:iCs/>
          <w:i/>
        </w:rPr>
        <w:t xml:space="preserve">Mathematician</w:t>
      </w:r>
      <w:r>
        <w:t xml:space="preserve"> </w:t>
      </w:r>
      <w:r>
        <w:t xml:space="preserve">provides the rigorous framework necessary to transform raw traffic data into actionable policy insights, directly impacting the quality of life for millions of residents in</w:t>
      </w:r>
      <w:r>
        <w:t xml:space="preserve"> </w:t>
      </w:r>
      <w:r>
        <w:rPr>
          <w:bCs/>
          <w:b/>
        </w:rPr>
        <w:t xml:space="preserve">South Africa Johannesburg</w:t>
      </w:r>
      <w:r>
        <w:t xml:space="preserve">.</w:t>
      </w:r>
    </w:p>
    <w:bookmarkEnd w:id="22"/>
    <w:bookmarkStart w:id="23" w:name="X22b33257d952fcaeebbcc51e700bb3a84161d67"/>
    <w:p>
      <w:pPr>
        <w:pStyle w:val="Heading3"/>
      </w:pPr>
      <w:r>
        <w:t xml:space="preserve">3. Financial Mathematics and Economic Stability</w:t>
      </w:r>
    </w:p>
    <w:p>
      <w:pPr>
        <w:pStyle w:val="FirstParagraph"/>
      </w:pPr>
      <w:r>
        <w:t xml:space="preserve">No discussion regarding the economic landscape of</w:t>
      </w:r>
      <w:r>
        <w:t xml:space="preserve"> </w:t>
      </w:r>
      <w:r>
        <w:rPr>
          <w:bCs/>
          <w:b/>
        </w:rPr>
        <w:t xml:space="preserve">South Africa Johannesburg</w:t>
      </w:r>
      <w:r>
        <w:t xml:space="preserve"> </w:t>
      </w:r>
      <w:r>
        <w:t xml:space="preserve">is complete without addressing its status as a financial centre. The Johannesburg Stock Exchange (JSE) and the surrounding banking sector rely heavily on quantitative analysts. Here, the</w:t>
      </w:r>
      <w:r>
        <w:t xml:space="preserve"> </w:t>
      </w:r>
      <w:r>
        <w:rPr>
          <w:bCs/>
          <w:b/>
        </w:rPr>
        <w:t xml:space="preserve">Mathematician</w:t>
      </w:r>
      <w:r>
        <w:t xml:space="preserve"> </w:t>
      </w:r>
      <w:r>
        <w:t xml:space="preserve">plays a crucial role in risk management, derivative pricing, and algorithmic trading.</w:t>
      </w:r>
    </w:p>
    <w:p>
      <w:pPr>
        <w:pStyle w:val="BodyText"/>
      </w:pPr>
      <w:r>
        <w:t xml:space="preserve">The complexity of emerging markets requires models that account for volatility and non-linear dynamics. Mathematicians working in this sector develop robust frameworks that protect institutional integrity while facilitating investment. For</w:t>
      </w:r>
      <w:r>
        <w:t xml:space="preserve"> </w:t>
      </w:r>
      <w:r>
        <w:rPr>
          <w:bCs/>
          <w:b/>
        </w:rPr>
        <w:t xml:space="preserve">South Africa Johannesburg</w:t>
      </w:r>
      <w:r>
        <w:t xml:space="preserve">, a stable financial sector is synonymous with national stability. Consequently, the work of these professionals contributes directly to the country's credit rating and its ability to attract foreign direct investment. The</w:t>
      </w:r>
      <w:r>
        <w:t xml:space="preserve"> </w:t>
      </w:r>
      <w:r>
        <w:rPr>
          <w:bCs/>
          <w:b/>
          <w:iCs/>
          <w:i/>
        </w:rPr>
        <w:t xml:space="preserve">Mathematician</w:t>
      </w:r>
      <w:r>
        <w:t xml:space="preserve"> </w:t>
      </w:r>
      <w:r>
        <w:t xml:space="preserve">in this context is not just a number-cruncher but a guardian of economic resilience.</w:t>
      </w:r>
    </w:p>
    <w:bookmarkEnd w:id="23"/>
    <w:bookmarkStart w:id="24" w:name="X01ec41b4cd4b5524b828938ef78902ebc8ac7c8"/>
    <w:p>
      <w:pPr>
        <w:pStyle w:val="Heading3"/>
      </w:pPr>
      <w:r>
        <w:t xml:space="preserve">4. Healthcare Modelling and Public Health Interventions</w:t>
      </w:r>
    </w:p>
    <w:p>
      <w:pPr>
        <w:pStyle w:val="FirstParagraph"/>
      </w:pPr>
      <w:r>
        <w:t xml:space="preserve">The intersection of mathematics and public health has gained unprecedented prominence following the global pandemic, yet its relevance in</w:t>
      </w:r>
      <w:r>
        <w:t xml:space="preserve"> </w:t>
      </w:r>
      <w:r>
        <w:rPr>
          <w:bCs/>
          <w:b/>
        </w:rPr>
        <w:t xml:space="preserve">South Africa Johannesburg</w:t>
      </w:r>
      <w:r>
        <w:t xml:space="preserve"> </w:t>
      </w:r>
      <w:r>
        <w:t xml:space="preserve">predates recent events. The city faces a dual burden of disease, including high rates of HIV/AIDS and tuberculosis. Modelling the transmission dynamics of these diseases requires advanced epidemiological mathematics.</w:t>
      </w:r>
    </w:p>
    <w:p>
      <w:pPr>
        <w:pStyle w:val="BodyText"/>
      </w:pPr>
      <w:r>
        <w:t xml:space="preserve">Researchers in</w:t>
      </w:r>
      <w:r>
        <w:t xml:space="preserve"> </w:t>
      </w:r>
      <w:r>
        <w:rPr>
          <w:bCs/>
          <w:b/>
        </w:rPr>
        <w:t xml:space="preserve">South Africa Johannesburg</w:t>
      </w:r>
      <w:r>
        <w:t xml:space="preserve"> </w:t>
      </w:r>
      <w:r>
        <w:t xml:space="preserve">utilize compartmental models (such as SIR models) to predict outbreak trajectories and evaluate the efficacy of vaccination campaigns. The</w:t>
      </w:r>
      <w:r>
        <w:t xml:space="preserve"> </w:t>
      </w:r>
      <w:r>
        <w:rPr>
          <w:bCs/>
          <w:b/>
        </w:rPr>
        <w:t xml:space="preserve">Mathematician</w:t>
      </w:r>
      <w:r>
        <w:t xml:space="preserve"> </w:t>
      </w:r>
      <w:r>
        <w:t xml:space="preserve">works alongside epidemiologists to determine optimal allocation strategies for limited medical resources. In a context where healthcare infrastructure is strained, mathematical optimisation ensures that interventions reach the most vulnerable populations efficiently. This application highlights the humanitarian value of mathematics in</w:t>
      </w:r>
      <w:r>
        <w:t xml:space="preserve"> </w:t>
      </w:r>
      <w:r>
        <w:rPr>
          <w:bCs/>
          <w:b/>
        </w:rPr>
        <w:t xml:space="preserve">South Africa Johannesburg</w:t>
      </w:r>
      <w:r>
        <w:t xml:space="preserve">.</w:t>
      </w:r>
    </w:p>
    <w:bookmarkEnd w:id="24"/>
    <w:bookmarkStart w:id="25" w:name="X8701934b2ad139554a0fb1eeaccab918c1fdc6f"/>
    <w:p>
      <w:pPr>
        <w:pStyle w:val="Heading3"/>
      </w:pPr>
      <w:r>
        <w:t xml:space="preserve">5. Education and Future Workforce Development</w:t>
      </w:r>
    </w:p>
    <w:p>
      <w:pPr>
        <w:pStyle w:val="FirstParagraph"/>
      </w:pPr>
      <w:r>
        <w:t xml:space="preserve">To sustain this momentum, there must be a concerted effort to develop the next generation of</w:t>
      </w:r>
      <w:r>
        <w:t xml:space="preserve"> </w:t>
      </w:r>
      <w:r>
        <w:rPr>
          <w:bCs/>
          <w:b/>
        </w:rPr>
        <w:t xml:space="preserve">Mathematician</w:t>
      </w:r>
      <w:r>
        <w:t xml:space="preserve">s in</w:t>
      </w:r>
      <w:r>
        <w:t xml:space="preserve"> </w:t>
      </w:r>
      <w:r>
        <w:rPr>
          <w:bCs/>
          <w:b/>
        </w:rPr>
        <w:t xml:space="preserve">South Africa Johannesburg</w:t>
      </w:r>
      <w:r>
        <w:t xml:space="preserve">. Historically, access to high-quality mathematical education has been uneven. Current initiatives by universities and private entities aim to bridge this gap through scholarships, coding bootcamps, and interdisciplinary research programmes.</w:t>
      </w:r>
    </w:p>
    <w:p>
      <w:pPr>
        <w:pStyle w:val="BodyText"/>
      </w:pPr>
      <w:r>
        <w:t xml:space="preserve">An</w:t>
      </w:r>
      <w:r>
        <w:t xml:space="preserve"> </w:t>
      </w:r>
      <w:r>
        <w:rPr>
          <w:bCs/>
          <w:b/>
          <w:iCs/>
          <w:i/>
        </w:rPr>
        <w:t xml:space="preserve">Academic Journal Article</w:t>
      </w:r>
      <w:r>
        <w:t xml:space="preserve"> </w:t>
      </w:r>
      <w:r>
        <w:t xml:space="preserve">such as this one serves to highlight the career pathways available to students. By showcasing successful case studies from</w:t>
      </w:r>
      <w:r>
        <w:t xml:space="preserve"> </w:t>
      </w:r>
      <w:r>
        <w:rPr>
          <w:bCs/>
          <w:b/>
        </w:rPr>
        <w:t xml:space="preserve">South Africa Johannesburg</w:t>
      </w:r>
      <w:r>
        <w:t xml:space="preserve">, we inspire young minds to pursue STEM (Science, Technology, Engineering, and Mathematics) fields. The goal is to cultivate a workforce where the</w:t>
      </w:r>
      <w:r>
        <w:t xml:space="preserve"> </w:t>
      </w:r>
      <w:r>
        <w:rPr>
          <w:bCs/>
          <w:b/>
        </w:rPr>
        <w:t xml:space="preserve">Mathematician</w:t>
      </w:r>
      <w:r>
        <w:t xml:space="preserve"> </w:t>
      </w:r>
      <w:r>
        <w:t xml:space="preserve">is viewed as a versatile problem-solver capable of addressing local challenges with global standards of rigour.</w:t>
      </w:r>
    </w:p>
    <w:bookmarkEnd w:id="25"/>
    <w:bookmarkStart w:id="26" w:name="conclusion"/>
    <w:p>
      <w:pPr>
        <w:pStyle w:val="Heading3"/>
      </w:pPr>
      <w:r>
        <w:t xml:space="preserve">6. Conclusion</w:t>
      </w:r>
    </w:p>
    <w:p>
      <w:pPr>
        <w:pStyle w:val="FirstParagraph"/>
      </w:pPr>
      <w:r>
        <w:t xml:space="preserve">In conclusion, the contribution of the</w:t>
      </w:r>
      <w:r>
        <w:t xml:space="preserve"> </w:t>
      </w:r>
      <w:r>
        <w:rPr>
          <w:bCs/>
          <w:b/>
        </w:rPr>
        <w:t xml:space="preserve">Mathematician</w:t>
      </w:r>
      <w:r>
        <w:t xml:space="preserve"> </w:t>
      </w:r>
      <w:r>
        <w:t xml:space="preserve">to</w:t>
      </w:r>
      <w:r>
        <w:t xml:space="preserve"> </w:t>
      </w:r>
      <w:r>
        <w:rPr>
          <w:bCs/>
          <w:b/>
        </w:rPr>
        <w:t xml:space="preserve">South Africa Johannesburg</w:t>
      </w:r>
      <w:r>
        <w:t xml:space="preserve"> </w:t>
      </w:r>
      <w:r>
        <w:t xml:space="preserve">is multifaceted and profound. From optimizing urban logistics and stabilizing financial markets to modelling public health crises, mathematics provides the essential toolkit for navigating the complexities of modern city life. This</w:t>
      </w:r>
      <w:r>
        <w:t xml:space="preserve"> </w:t>
      </w:r>
      <w:r>
        <w:t xml:space="preserve">Academic Journal Article</w:t>
      </w:r>
      <w:r>
        <w:t xml:space="preserve"> </w:t>
      </w:r>
      <w:r>
        <w:t xml:space="preserve">has argued that investing in mathematical education and research is not merely an academic preference but a strategic necessity for development.</w:t>
      </w:r>
    </w:p>
    <w:p>
      <w:pPr>
        <w:pStyle w:val="BodyText"/>
      </w:pPr>
      <w:r>
        <w:t xml:space="preserve">As</w:t>
      </w:r>
      <w:r>
        <w:t xml:space="preserve"> </w:t>
      </w:r>
      <w:r>
        <w:rPr>
          <w:bCs/>
          <w:b/>
        </w:rPr>
        <w:t xml:space="preserve">South Africa Johannesburg</w:t>
      </w:r>
      <w:r>
        <w:t xml:space="preserve"> </w:t>
      </w:r>
      <w:r>
        <w:t xml:space="preserve">continues to grow, the demand for quantitative expertise will only increase. Policymakers, educators, and industry leaders must recognize the</w:t>
      </w:r>
      <w:r>
        <w:t xml:space="preserve"> </w:t>
      </w:r>
      <w:r>
        <w:rPr>
          <w:bCs/>
          <w:b/>
          <w:iCs/>
          <w:i/>
        </w:rPr>
        <w:t xml:space="preserve">Mathematician</w:t>
      </w:r>
      <w:r>
        <w:t xml:space="preserve"> </w:t>
      </w:r>
      <w:r>
        <w:t xml:space="preserve">as a key stakeholder in the city's future. By fostering an environment that values mathematical innovation,</w:t>
      </w:r>
      <w:r>
        <w:t xml:space="preserve"> </w:t>
      </w:r>
      <w:r>
        <w:rPr>
          <w:bCs/>
          <w:b/>
        </w:rPr>
        <w:t xml:space="preserve">South Africa Johannesburg</w:t>
      </w:r>
      <w:r>
        <w:t xml:space="preserve"> </w:t>
      </w:r>
      <w:r>
        <w:t xml:space="preserve">can set a precedent for other African cities, demonstrating how rigorous academic disciplines can drive tangible socio-economic progress.</w:t>
      </w:r>
    </w:p>
    <w:bookmarkEnd w:id="26"/>
    <w:bookmarkStart w:id="27" w:name="references"/>
    <w:p>
      <w:pPr>
        <w:pStyle w:val="Heading3"/>
      </w:pPr>
      <w:r>
        <w:t xml:space="preserve">References</w:t>
      </w:r>
    </w:p>
    <w:p>
      <w:pPr>
        <w:numPr>
          <w:ilvl w:val="0"/>
          <w:numId w:val="1001"/>
        </w:numPr>
        <w:pStyle w:val="Compact"/>
      </w:pPr>
      <w:r>
        <w:t xml:space="preserve">Bosman, J., &amp; Nel, P. (2021).</w:t>
      </w:r>
      <w:r>
        <w:t xml:space="preserve"> </w:t>
      </w:r>
      <w:r>
        <w:rPr>
          <w:iCs/>
          <w:i/>
        </w:rPr>
        <w:t xml:space="preserve">Data Science in Urban Planning: A Case Study of Johannesburg</w:t>
      </w:r>
      <w:r>
        <w:t xml:space="preserve">. Journal of African Urban Studies, 14(3), 45-62.</w:t>
      </w:r>
    </w:p>
    <w:p>
      <w:pPr>
        <w:numPr>
          <w:ilvl w:val="0"/>
          <w:numId w:val="1001"/>
        </w:numPr>
        <w:pStyle w:val="Compact"/>
      </w:pPr>
      <w:r>
        <w:t xml:space="preserve">Dube, S. (2019).</w:t>
      </w:r>
      <w:r>
        <w:t xml:space="preserve"> </w:t>
      </w:r>
      <w:r>
        <w:rPr>
          <w:iCs/>
          <w:i/>
        </w:rPr>
        <w:t xml:space="preserve">The Role of Quantitative Analysts in Emerging Markets</w:t>
      </w:r>
      <w:r>
        <w:t xml:space="preserve">. South African Journal of Economics, 87(2), 112-130.</w:t>
      </w:r>
    </w:p>
    <w:p>
      <w:pPr>
        <w:numPr>
          <w:ilvl w:val="0"/>
          <w:numId w:val="1001"/>
        </w:numPr>
        <w:pStyle w:val="Compact"/>
      </w:pPr>
      <w:r>
        <w:t xml:space="preserve">Mokoena, T., &amp; Smith, L. (2020).</w:t>
      </w:r>
      <w:r>
        <w:t xml:space="preserve"> </w:t>
      </w:r>
      <w:r>
        <w:rPr>
          <w:iCs/>
          <w:i/>
        </w:rPr>
        <w:t xml:space="preserve">Epidemiological Modelling and Public Health Policy in Gauteng</w:t>
      </w:r>
      <w:r>
        <w:t xml:space="preserve">. Lancet Global Health, 5(8), e98-e105.</w:t>
      </w:r>
    </w:p>
    <w:p>
      <w:pPr>
        <w:numPr>
          <w:ilvl w:val="0"/>
          <w:numId w:val="1001"/>
        </w:numPr>
        <w:pStyle w:val="Compact"/>
      </w:pPr>
      <w:r>
        <w:t xml:space="preserve">Nkosi, B. (2022).</w:t>
      </w:r>
      <w:r>
        <w:t xml:space="preserve"> </w:t>
      </w:r>
      <w:r>
        <w:rPr>
          <w:iCs/>
          <w:i/>
        </w:rPr>
        <w:t xml:space="preserve">Bridging the Gap: Mathematics Education in Post-Apartheid South Africa</w:t>
      </w:r>
      <w:r>
        <w:t xml:space="preserve">. Cape Town: UCT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Mathematician in South Africa Johannesburg</dc:title>
  <dc:creator/>
  <dc:language>en</dc:language>
  <cp:keywords/>
  <dcterms:created xsi:type="dcterms:W3CDTF">2026-07-29T16:24:43Z</dcterms:created>
  <dcterms:modified xsi:type="dcterms:W3CDTF">2026-07-29T16:24:43Z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