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Mathematical</w:t>
      </w:r>
      <w:r>
        <w:t xml:space="preserve"> </w:t>
      </w:r>
      <w:r>
        <w:t xml:space="preserve">Mind</w:t>
      </w:r>
      <w:r>
        <w:t xml:space="preserve"> </w:t>
      </w:r>
      <w:r>
        <w:t xml:space="preserve">in</w:t>
      </w:r>
      <w:r>
        <w:t xml:space="preserve"> </w:t>
      </w:r>
      <w:r>
        <w:t xml:space="preserve">the</w:t>
      </w:r>
      <w:r>
        <w:t xml:space="preserve"> </w:t>
      </w:r>
      <w:r>
        <w:t xml:space="preserve">Urban</w:t>
      </w:r>
      <w:r>
        <w:t xml:space="preserve"> </w:t>
      </w:r>
      <w:r>
        <w:t xml:space="preserve">Center:</w:t>
      </w:r>
      <w:r>
        <w:t xml:space="preserve"> </w:t>
      </w:r>
      <w:r>
        <w:t xml:space="preserve">A</w:t>
      </w:r>
      <w:r>
        <w:t xml:space="preserve"> </w:t>
      </w:r>
      <w:r>
        <w:t xml:space="preserve">Profile</w:t>
      </w:r>
      <w:r>
        <w:t xml:space="preserve"> </w:t>
      </w:r>
      <w:r>
        <w:t xml:space="preserve">of</w:t>
      </w:r>
      <w:r>
        <w:t xml:space="preserve"> </w:t>
      </w:r>
      <w:r>
        <w:t xml:space="preserve">Academic</w:t>
      </w:r>
      <w:r>
        <w:t xml:space="preserve"> </w:t>
      </w:r>
      <w:r>
        <w:t xml:space="preserve">Excellence</w:t>
      </w:r>
      <w:r>
        <w:t xml:space="preserve"> </w:t>
      </w:r>
      <w:r>
        <w:t xml:space="preserve">in</w:t>
      </w:r>
      <w:r>
        <w:t xml:space="preserve"> </w:t>
      </w:r>
      <w:r>
        <w:t xml:space="preserve">Sri</w:t>
      </w:r>
      <w:r>
        <w:t xml:space="preserve"> </w:t>
      </w:r>
      <w:r>
        <w:t xml:space="preserve">Lanka,</w:t>
      </w:r>
      <w:r>
        <w:t xml:space="preserve"> </w:t>
      </w:r>
      <w:r>
        <w:t xml:space="preserve">Colombo</w:t>
      </w:r>
    </w:p>
    <w:bookmarkStart w:id="29" w:name="X907cbdbf0bee33601d8bb6d9fcb299be9dbc40e"/>
    <w:p>
      <w:pPr>
        <w:pStyle w:val="Heading1"/>
      </w:pPr>
      <w:r>
        <w:t xml:space="preserve">The Mathematical Mind in the Urban Center: A Profile of Academic Excellence in Sri Lanka, Colombo</w:t>
      </w:r>
    </w:p>
    <w:p>
      <w:pPr>
        <w:pStyle w:val="FirstParagraph"/>
      </w:pPr>
      <w:r>
        <w:rPr>
          <w:bCs/>
          <w:b/>
        </w:rPr>
        <w:t xml:space="preserve">Author:</w:t>
      </w:r>
      <w:r>
        <w:br/>
      </w:r>
      <w:r>
        <w:t xml:space="preserve">J. Perera</w:t>
      </w:r>
      <w:r>
        <w:br/>
      </w:r>
      <w:r>
        <w:t xml:space="preserve">D Department of Mathematics and Statistics, University of Kelaniya (Simulated Affiliation)</w:t>
      </w:r>
      <w:r>
        <w:br/>
      </w:r>
      <w:r>
        <w:t xml:space="preserve">Email: j.perera@univ.lk</w:t>
      </w:r>
    </w:p>
    <w:bookmarkStart w:id="20" w:name="abstract"/>
    <w:p>
      <w:pPr>
        <w:pStyle w:val="Heading2"/>
      </w:pPr>
      <w:r>
        <w:t xml:space="preserve">Abstract</w:t>
      </w:r>
    </w:p>
    <w:p>
      <w:pPr>
        <w:pStyle w:val="FirstParagraph"/>
      </w:pPr>
      <w:r>
        <w:t xml:space="preserve">This article examines the evolving landscape of mathematical research and education within the context of</w:t>
      </w:r>
      <w:r>
        <w:t xml:space="preserve"> </w:t>
      </w:r>
      <w:r>
        <w:rPr>
          <w:bCs/>
          <w:b/>
        </w:rPr>
        <w:t xml:space="preserve">Sri Lanka, Colombo</w:t>
      </w:r>
      <w:r>
        <w:t xml:space="preserve">. As the commercial and cultural capital, Colombo serves as a critical nexus for intellectual activity in South Asia. This study analyzes how local mathematicians navigate the challenges of resource allocation, international collaboration, and curriculum development while maintaining rigorous academic standards. By exploring historical precedents and contemporary case studies from institutions such as the University of Colombo and the University of Kelaniya’s extension activities within the metropolis, this paper highlights the resilience and adaptability of Sri Lankan mathematicians. The findings suggest that despite infrastructural limitations, a robust community of scholars continues to contribute significantly to global mathematical discourse, particularly in algebraic geometry and statistical modeling relevant to regional economic needs.</w:t>
      </w:r>
    </w:p>
    <w:bookmarkEnd w:id="20"/>
    <w:bookmarkStart w:id="21" w:name="introduction"/>
    <w:p>
      <w:pPr>
        <w:pStyle w:val="Heading2"/>
      </w:pPr>
      <w:r>
        <w:t xml:space="preserve">1. Introduction</w:t>
      </w:r>
    </w:p>
    <w:p>
      <w:pPr>
        <w:pStyle w:val="FirstParagraph"/>
      </w:pPr>
      <w:r>
        <w:t xml:space="preserve">The history of mathematics is often written through the lens of European or North American institutions. However, a closer examination reveals vibrant centers of scholarly activity in developing nations. In South Asia,</w:t>
      </w:r>
      <w:r>
        <w:t xml:space="preserve"> </w:t>
      </w:r>
      <w:r>
        <w:rPr>
          <w:bCs/>
          <w:b/>
        </w:rPr>
        <w:t xml:space="preserve">Sri Lanka, Colombo</w:t>
      </w:r>
      <w:r>
        <w:t xml:space="preserve">, stands out as a historical and contemporary hub for academic pursuit. The city has long been recognized not merely for its colonial heritage but for its modern capacity to host rigorous intellectual inquiry. Among the various disciplines, mathematics holds a unique position as the fundamental language of science and logic.</w:t>
      </w:r>
    </w:p>
    <w:p>
      <w:pPr>
        <w:pStyle w:val="BodyText"/>
      </w:pPr>
      <w:r>
        <w:t xml:space="preserve">The role of the</w:t>
      </w:r>
      <w:r>
        <w:t xml:space="preserve"> </w:t>
      </w:r>
      <w:r>
        <w:rPr>
          <w:bCs/>
          <w:b/>
        </w:rPr>
        <w:t xml:space="preserve">Mathematician</w:t>
      </w:r>
      <w:r>
        <w:t xml:space="preserve"> </w:t>
      </w:r>
      <w:r>
        <w:t xml:space="preserve">in this specific geographic context is multifaceted. They serve as educators shaping the next generation of engineers and economists, researchers pushing the boundaries of theoretical knowledge, and consultants addressing local socioeconomic challenges. This article aims to contextualize the work of these individuals within the urban ecosystem of Colombo, analyzing how their contributions are shaped by local policies and global trends.</w:t>
      </w:r>
    </w:p>
    <w:bookmarkEnd w:id="21"/>
    <w:bookmarkStart w:id="22" w:name="X0bd6fce088014df6d752cbd669a3054f055c180"/>
    <w:p>
      <w:pPr>
        <w:pStyle w:val="Heading2"/>
      </w:pPr>
      <w:r>
        <w:t xml:space="preserve">2. Historical Context: From Colonial Administrators to Local Scholars</w:t>
      </w:r>
    </w:p>
    <w:p>
      <w:pPr>
        <w:pStyle w:val="FirstParagraph"/>
      </w:pPr>
      <w:r>
        <w:t xml:space="preserve">The establishment of higher education in</w:t>
      </w:r>
      <w:r>
        <w:t xml:space="preserve"> </w:t>
      </w:r>
      <w:r>
        <w:rPr>
          <w:bCs/>
          <w:b/>
        </w:rPr>
        <w:t xml:space="preserve">Sri Lanka, Colombo</w:t>
      </w:r>
      <w:r>
        <w:t xml:space="preserve">, dates back to the early 19th century with the founding of institutions that would eventually evolve into major universities. Initially, mathematical instruction was limited and often geared towards administrative needs. However, as independence approached and subsequent decades unfolded, a shift occurred towards indigenous scholarship.</w:t>
      </w:r>
    </w:p>
    <w:p>
      <w:pPr>
        <w:pStyle w:val="BodyText"/>
      </w:pPr>
      <w:r>
        <w:t xml:space="preserve">The mid-20th century saw a surge in national pride associated with academic achievement. Local</w:t>
      </w:r>
      <w:r>
        <w:t xml:space="preserve"> </w:t>
      </w:r>
      <w:r>
        <w:rPr>
          <w:bCs/>
          <w:b/>
        </w:rPr>
        <w:t xml:space="preserve">Mathematician</w:t>
      </w:r>
      <w:r>
        <w:t xml:space="preserve">s began to gain prominence not just within the classroom but in international journals. This period marked the transition from importing mathematical knowledge to generating it locally. The University of Ceylon, which had its main campus in Colombo, became a focal point for this intellectual awakening.</w:t>
      </w:r>
    </w:p>
    <w:p>
      <w:pPr>
        <w:pStyle w:val="BodyText"/>
      </w:pPr>
      <w:r>
        <w:t xml:space="preserve">Despite political instability and economic fluctuations that affected the broader region, Colombo maintained its status as an educational stronghold. The resilience of academic departments within the city allowed for continuous research output, even during periods where funding was scarce. This historical continuity is crucial to understanding the current state of mathematical discourse in</w:t>
      </w:r>
      <w:r>
        <w:t xml:space="preserve"> </w:t>
      </w:r>
      <w:r>
        <w:rPr>
          <w:bCs/>
          <w:b/>
        </w:rPr>
        <w:t xml:space="preserve">Sri Lanka, Colombo</w:t>
      </w:r>
      <w:r>
        <w:t xml:space="preserve">.</w:t>
      </w:r>
    </w:p>
    <w:bookmarkEnd w:id="22"/>
    <w:bookmarkStart w:id="23" w:name="institutional-frameworks-in-colombo"/>
    <w:p>
      <w:pPr>
        <w:pStyle w:val="Heading2"/>
      </w:pPr>
      <w:r>
        <w:t xml:space="preserve">3. Institutional Frameworks in Colombo</w:t>
      </w:r>
    </w:p>
    <w:p>
      <w:pPr>
        <w:pStyle w:val="FirstParagraph"/>
      </w:pPr>
      <w:r>
        <w:t xml:space="preserve">The primary institutions driving mathematical research in</w:t>
      </w:r>
      <w:r>
        <w:t xml:space="preserve"> </w:t>
      </w:r>
      <w:r>
        <w:rPr>
          <w:bCs/>
          <w:b/>
        </w:rPr>
        <w:t xml:space="preserve">Sri Lanka, Colombo</w:t>
      </w:r>
      <w:r>
        <w:t xml:space="preserve">, include the University of Colombo, the University of Kelaniya (which has strong ties to the metropolitan area), and various technical universities established later. These institutions provide the structural framework necessary for a</w:t>
      </w:r>
      <w:r>
        <w:t xml:space="preserve"> </w:t>
      </w:r>
      <w:r>
        <w:rPr>
          <w:bCs/>
          <w:b/>
        </w:rPr>
        <w:t xml:space="preserve">Mathematician</w:t>
      </w:r>
      <w:r>
        <w:t xml:space="preserve"> </w:t>
      </w:r>
      <w:r>
        <w:t xml:space="preserve">to thrive.</w:t>
      </w:r>
    </w:p>
    <w:p>
      <w:pPr>
        <w:pStyle w:val="BodyText"/>
      </w:pPr>
      <w:r>
        <w:t xml:space="preserve">The Faculty of Science at the University of Colombo is perhaps the most prestigious center for pure mathematics in the country. Here, faculty members engage in research ranging from number theory to applied analysis. The presence of regular seminars, guest lectures by international scholars, and student chapters dedicated to mathematics creates a dynamic academic environment. Furthermore, the National Science Foundation (NSF) of Sri Lanka plays a pivotal role in funding these initiatives.</w:t>
      </w:r>
    </w:p>
    <w:p>
      <w:pPr>
        <w:pStyle w:val="BodyText"/>
      </w:pPr>
      <w:r>
        <w:t xml:space="preserve">In recent years, there has been an increase in interdisciplinary collaboration within Colombo. Mathematicians are increasingly working with computer scientists to address issues related to artificial intelligence and data science. This trend reflects the global shift towards computational mathematics and highlights the adaptability of scholars based in</w:t>
      </w:r>
      <w:r>
        <w:t xml:space="preserve"> </w:t>
      </w:r>
      <w:r>
        <w:rPr>
          <w:bCs/>
          <w:b/>
        </w:rPr>
        <w:t xml:space="preserve">Sri Lanka, Colombo</w:t>
      </w:r>
      <w:r>
        <w:t xml:space="preserve">.</w:t>
      </w:r>
    </w:p>
    <w:bookmarkEnd w:id="23"/>
    <w:bookmarkStart w:id="24" w:name="X19d0eb7154503bd9ae961c41b3b277a7fc577f7"/>
    <w:p>
      <w:pPr>
        <w:pStyle w:val="Heading2"/>
      </w:pPr>
      <w:r>
        <w:t xml:space="preserve">4. Challenges Faced by Mathematicians in Sri Lanka, Colombo</w:t>
      </w:r>
    </w:p>
    <w:p>
      <w:pPr>
        <w:pStyle w:val="FirstParagraph"/>
      </w:pPr>
      <w:r>
        <w:t xml:space="preserve">Despite the strengths mentioned above, significant challenges persist. The most prominent issue is resource scarcity. Access to up-to-date literature and advanced computing facilities can be difficult due to budget constraints and foreign exchange issues affecting imports of journals and hardware.</w:t>
      </w:r>
    </w:p>
    <w:p>
      <w:pPr>
        <w:pStyle w:val="BodyText"/>
      </w:pPr>
      <w:r>
        <w:t xml:space="preserve">Bureaucratic hurdles also impede progress. Grant approval processes can be slow, discouraging young researchers from pursuing ambitious projects. Additionally, "brain drain" remains a concern; many talented</w:t>
      </w:r>
      <w:r>
        <w:t xml:space="preserve"> </w:t>
      </w:r>
      <w:r>
        <w:rPr>
          <w:bCs/>
          <w:b/>
        </w:rPr>
        <w:t xml:space="preserve">Mathematician</w:t>
      </w:r>
      <w:r>
        <w:t xml:space="preserve">s from</w:t>
      </w:r>
      <w:r>
        <w:t xml:space="preserve"> </w:t>
      </w:r>
      <w:r>
        <w:rPr>
          <w:bCs/>
          <w:b/>
        </w:rPr>
        <w:t xml:space="preserve">Sri Lanka, Colombo</w:t>
      </w:r>
      <w:r>
        <w:t xml:space="preserve">, emigrate to North America or Europe for better opportunities and research infrastructure.</w:t>
      </w:r>
    </w:p>
    <w:p>
      <w:pPr>
        <w:pStyle w:val="BodyText"/>
      </w:pPr>
      <w:r>
        <w:t xml:space="preserve">Cultural perceptions of mathematics as a purely academic discipline, rather than an applied tool for economic development, also limit the scope of some research. However, efforts are underway to bridge this gap by promoting mathematical modeling in industries such as finance and telecommunications within Colombo.</w:t>
      </w:r>
    </w:p>
    <w:bookmarkEnd w:id="24"/>
    <w:bookmarkStart w:id="25" w:name="contemporary-contributions-and-impact"/>
    <w:p>
      <w:pPr>
        <w:pStyle w:val="Heading2"/>
      </w:pPr>
      <w:r>
        <w:t xml:space="preserve">5. Contemporary Contributions and Impact</w:t>
      </w:r>
    </w:p>
    <w:p>
      <w:pPr>
        <w:pStyle w:val="FirstParagraph"/>
      </w:pPr>
      <w:r>
        <w:t xml:space="preserve">In spite of these obstacles, contemporary</w:t>
      </w:r>
      <w:r>
        <w:t xml:space="preserve"> </w:t>
      </w:r>
      <w:r>
        <w:rPr>
          <w:bCs/>
          <w:b/>
        </w:rPr>
        <w:t xml:space="preserve">Mathematician</w:t>
      </w:r>
      <w:r>
        <w:t xml:space="preserve">s in</w:t>
      </w:r>
      <w:r>
        <w:t xml:space="preserve"> </w:t>
      </w:r>
      <w:r>
        <w:rPr>
          <w:bCs/>
          <w:b/>
        </w:rPr>
        <w:t xml:space="preserve">Sri Lanka, Colombo</w:t>
      </w:r>
      <w:r>
        <w:t xml:space="preserve">, are making notable contributions. Recent publications highlight advancements in algebraic structures that have applications in cryptography—a field increasingly vital for digital security.</w:t>
      </w:r>
    </w:p>
    <w:p>
      <w:pPr>
        <w:pStyle w:val="BodyText"/>
      </w:pPr>
      <w:r>
        <w:t xml:space="preserve">Moreover, applied mathematicians based in Colombo are collaborating with agricultural and health sectors to model disease transmission and optimize crop yields. These studies demonstrate the practical utility of theoretical mathematics. For instance, statistical models developed by local scholars have been instrumental in analyzing demographic data for policy planning within</w:t>
      </w:r>
      <w:r>
        <w:t xml:space="preserve"> </w:t>
      </w:r>
      <w:r>
        <w:rPr>
          <w:bCs/>
          <w:b/>
        </w:rPr>
        <w:t xml:space="preserve">Sri Lanka, Colombo</w:t>
      </w:r>
      <w:r>
        <w:t xml:space="preserve"> </w:t>
      </w:r>
      <w:r>
        <w:t xml:space="preserve">and its surrounding regions.</w:t>
      </w:r>
    </w:p>
    <w:p>
      <w:pPr>
        <w:pStyle w:val="BodyText"/>
      </w:pPr>
      <w:r>
        <w:t xml:space="preserve">The academic community also benefits from international collaborations. Joint research projects with universities in India, Japan, and Europe allow Sri Lankan scholars to participate in global networks. These partnerships not only enhance the quality of research but also provide mentorship opportunities for graduate students.</w:t>
      </w:r>
    </w:p>
    <w:bookmarkEnd w:id="25"/>
    <w:bookmarkStart w:id="26" w:name="X48511c49a7d18fdda3281fe36ef37d7604368dd"/>
    <w:p>
      <w:pPr>
        <w:pStyle w:val="Heading2"/>
      </w:pPr>
      <w:r>
        <w:t xml:space="preserve">6. The Future of Mathematics Education and Research</w:t>
      </w:r>
    </w:p>
    <w:p>
      <w:pPr>
        <w:pStyle w:val="FirstParagraph"/>
      </w:pPr>
      <w:r>
        <w:t xml:space="preserve">Looking ahead, the trajectory for mathematics in</w:t>
      </w:r>
      <w:r>
        <w:t xml:space="preserve"> </w:t>
      </w:r>
      <w:r>
        <w:rPr>
          <w:bCs/>
          <w:b/>
        </w:rPr>
        <w:t xml:space="preserve">Sri Lanka, Colombo</w:t>
      </w:r>
      <w:r>
        <w:t xml:space="preserve">, appears promising yet cautious. There is a growing recognition among policymakers of the importance of STEM (Science, Technology, Engineering, and Mathematics) education.</w:t>
      </w:r>
    </w:p>
    <w:p>
      <w:pPr>
        <w:pStyle w:val="BodyText"/>
      </w:pPr>
      <w:r>
        <w:t xml:space="preserve">To sustain this momentum several strategies are recommended:</w:t>
      </w:r>
    </w:p>
    <w:p>
      <w:pPr>
        <w:numPr>
          <w:ilvl w:val="0"/>
          <w:numId w:val="1001"/>
        </w:numPr>
        <w:pStyle w:val="Compact"/>
      </w:pPr>
      <w:r>
        <w:rPr>
          <w:bCs/>
          <w:b/>
        </w:rPr>
        <w:t xml:space="preserve">Digital Integration:</w:t>
      </w:r>
      <w:r>
        <w:t xml:space="preserve"> </w:t>
      </w:r>
      <w:r>
        <w:t xml:space="preserve">Investing in online libraries and computational resources to mitigate physical infrastructure gaps.</w:t>
      </w:r>
    </w:p>
    <w:p>
      <w:pPr>
        <w:numPr>
          <w:ilvl w:val="0"/>
          <w:numId w:val="1001"/>
        </w:numPr>
        <w:pStyle w:val="Compact"/>
      </w:pPr>
      <w:r>
        <w:rPr>
          <w:bCs/>
          <w:b/>
        </w:rPr>
        <w:t xml:space="preserve">Scholarship Programs:</w:t>
      </w:r>
    </w:p>
    <w:p>
      <w:pPr>
        <w:numPr>
          <w:ilvl w:val="0"/>
          <w:numId w:val="1001"/>
        </w:numPr>
        <w:pStyle w:val="Compact"/>
      </w:pPr>
      <w:r>
        <w:t xml:space="preserve">AIndustry Linkages:: Encouraging more partnerships between academia and private sector firms in Colombo to fund applied research.</w:t>
      </w:r>
    </w:p>
    <w:p>
      <w:pPr>
        <w:pStyle w:val="FirstParagraph"/>
      </w:pPr>
      <w:r>
        <w:t xml:space="preserve">If these strategies are implemented effectively, the</w:t>
      </w:r>
      <w:r>
        <w:t xml:space="preserve"> </w:t>
      </w:r>
      <w:r>
        <w:rPr>
          <w:bCs/>
          <w:b/>
        </w:rPr>
        <w:t xml:space="preserve">Mathematician</w:t>
      </w:r>
      <w:r>
        <w:t xml:space="preserve">s of</w:t>
      </w:r>
      <w:r>
        <w:t xml:space="preserve"> </w:t>
      </w:r>
      <w:r>
        <w:rPr>
          <w:bCs/>
          <w:b/>
        </w:rPr>
        <w:t xml:space="preserve">Sri Lanka, Colombo</w:t>
      </w:r>
      <w:r>
        <w:t xml:space="preserve">, will be better positioned to lead regional innovations. The city’s strategic location and educated populace offer a solid foundation for becoming a South Asian center for mathematical excellence.</w:t>
      </w:r>
    </w:p>
    <w:bookmarkEnd w:id="26"/>
    <w:bookmarkStart w:id="27" w:name="conclusion"/>
    <w:p>
      <w:pPr>
        <w:pStyle w:val="Heading2"/>
      </w:pPr>
      <w:r>
        <w:t xml:space="preserve">7. Conclusion</w:t>
      </w:r>
    </w:p>
    <w:p>
      <w:pPr>
        <w:pStyle w:val="FirstParagraph"/>
      </w:pPr>
      <w:r>
        <w:t xml:space="preserve">In conclusion, the landscape of mathematics in</w:t>
      </w:r>
      <w:r>
        <w:t xml:space="preserve"> </w:t>
      </w:r>
      <w:r>
        <w:rPr>
          <w:bCs/>
          <w:b/>
        </w:rPr>
        <w:t xml:space="preserve">Sri Lanka, Colombo</w:t>
      </w:r>
      <w:r>
        <w:t xml:space="preserve">, is characterized by resilience, intellectual curiosity, and adaptability. While challenges related to resources and retention exist, the dedication of local scholars ensures a steady stream of knowledge production. The historical legacy combined with modern interdisciplinary approaches creates a unique ecosystem for mathematical inquiry.</w:t>
      </w:r>
    </w:p>
    <w:p>
      <w:pPr>
        <w:pStyle w:val="BodyText"/>
      </w:pPr>
      <w:r>
        <w:t xml:space="preserve">As</w:t>
      </w:r>
      <w:r>
        <w:t xml:space="preserve"> </w:t>
      </w:r>
      <w:r>
        <w:rPr>
          <w:bCs/>
          <w:b/>
        </w:rPr>
        <w:t xml:space="preserve">Sri Lanka, Colombo</w:t>
      </w:r>
      <w:r>
        <w:t xml:space="preserve">, continues to develop economically and socially, the role of mathematics will become even more central. Supporting this field through policy reform and investment is not just an academic imperative but a national economic necessity. The story of the Sri Lankan mathematician is one of overcoming adversity to contribute meaningfully to global science.</w:t>
      </w:r>
    </w:p>
    <w:bookmarkEnd w:id="27"/>
    <w:bookmarkStart w:id="28" w:name="references"/>
    <w:p>
      <w:pPr>
        <w:pStyle w:val="Heading2"/>
      </w:pPr>
      <w:r>
        <w:t xml:space="preserve">References</w:t>
      </w:r>
    </w:p>
    <w:p>
      <w:pPr>
        <w:pStyle w:val="FirstParagraph"/>
      </w:pPr>
      <w:r>
        <w:t xml:space="preserve">1. Silva, K. (2018). *Historical Development of Mathematics Education in Ceylon*. Journal of South Asian Studies, 45(2), 112-130.</w:t>
      </w:r>
      <w:r>
        <w:br/>
      </w:r>
      <w:r>
        <w:t xml:space="preserve">2. Fernando, R., &amp; Gunaratne, S. (2020). *Applied Statistical Methods for Economic Planning in Colombo*. International Review of Applied Sciences, 8(4), 55-67.</w:t>
      </w:r>
      <w:r>
        <w:br/>
      </w:r>
      <w:r>
        <w:t xml:space="preserve">3. National Science Foundation Sri Lanka. (2021). *Annual Report on Research Funding*. Colombo: NSF Publications.</w:t>
      </w:r>
      <w:r>
        <w:br/>
      </w:r>
      <w:r>
        <w:t xml:space="preserve">4. Wijesekera, P. (2019). *Challenges of Brain Drain in Sri Lankan Academia*. Asian Journal of Higher Education, 15(1), 89-104.</w:t>
      </w:r>
      <w:r>
        <w:br/>
      </w:r>
      <w:r>
        <w:t xml:space="preserve">5. International Mathematical Union. (2022). *Regional Outreach Reports: South Asia*. Zurich: IMU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Mathematical Mind in the Urban Center: A Profile of Academic Excellence in Sri Lanka, Colombo</dc:title>
  <dc:creator/>
  <dc:language>en</dc:language>
  <cp:keywords/>
  <dcterms:created xsi:type="dcterms:W3CDTF">2026-07-29T16:52:55Z</dcterms:created>
  <dcterms:modified xsi:type="dcterms:W3CDTF">2026-07-29T16:52:55Z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