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Strategic</w:t>
      </w:r>
      <w:r>
        <w:t xml:space="preserve"> </w:t>
      </w:r>
      <w:r>
        <w:t xml:space="preserve">Academic</w:t>
      </w:r>
      <w:r>
        <w:t xml:space="preserve"> </w:t>
      </w:r>
      <w:r>
        <w:t xml:space="preserve">Perspective</w:t>
      </w:r>
    </w:p>
    <w:bookmarkStart w:id="31" w:name="X95e4879ad0caaf8d91e8e2cc8634f062bc644fa"/>
    <w:p>
      <w:pPr>
        <w:pStyle w:val="Heading1"/>
      </w:pPr>
      <w:r>
        <w:t xml:space="preserve">The Evolution and Impact of the Mathematician in Uganda Kampala: A Strategic Academic Perspective</w:t>
      </w:r>
    </w:p>
    <w:p>
      <w:pPr>
        <w:pStyle w:val="FirstParagraph"/>
      </w:pPr>
      <w:r>
        <w:rPr>
          <w:iCs/>
          <w:i/>
          <w:bCs/>
          <w:b/>
        </w:rPr>
        <w:t xml:space="preserve">Journal of African Mathematical Sciences &amp; Development Studies</w:t>
      </w:r>
      <w:r>
        <w:br/>
      </w:r>
      <w:r>
        <w:rPr>
          <w:iCs/>
          <w:i/>
          <w:bCs/>
          <w:b/>
        </w:rPr>
        <w:t xml:space="preserve">VOL. 45, NO. 3 | Autumn 2024</w:t>
      </w:r>
    </w:p>
    <w:bookmarkStart w:id="20" w:name="abstract"/>
    <w:p>
      <w:pPr>
        <w:pStyle w:val="Heading3"/>
      </w:pPr>
      <w:r>
        <w:t xml:space="preserve">Abstract</w:t>
      </w:r>
    </w:p>
    <w:p>
      <w:pPr>
        <w:pStyle w:val="FirstParagraph"/>
      </w:pPr>
      <w:r>
        <w:t xml:space="preserve">This article critically examines the pivotal role of the Mathematician in contemporary Uganda Kampala, analyzing how mathematical expertise drives economic development, educational reform, and technological innovation within the capital city. As Uganda Kampala transitions from a traditional agricultural economy to a knowledge-based hub in East Africa, the demand for rigorous quantitative analysis has never been higher. This paper explores the historical context of mathematical education in Uganda Kampala, assesses current contributions by professional Mathematicians in sectors such as finance, data science, and public policy, and outlines future challenges. The study argues that empowering the Mathematician community is essential for Uganda Kampala to achieve sustainable development goals and compete effectively on the global stage.</w:t>
      </w:r>
    </w:p>
    <w:bookmarkEnd w:id="20"/>
    <w:bookmarkStart w:id="21" w:name="introduction"/>
    <w:p>
      <w:pPr>
        <w:pStyle w:val="Heading2"/>
      </w:pPr>
      <w:r>
        <w:t xml:space="preserve">1. Introduction</w:t>
      </w:r>
    </w:p>
    <w:p>
      <w:pPr>
        <w:pStyle w:val="FirstParagraph"/>
      </w:pPr>
      <w:r>
        <w:t xml:space="preserve">In the rapidly urbanizing landscape of East Africa, Uganda Kampala stands as a beacon of economic activity and intellectual growth. As the capital city serves as the administrative, commercial, and educational heart of Uganda, it attracts talent from across the region. Central to this influx is the role of academic professionals who bridge theoretical knowledge with practical application. Among these professionals few are more critical than the Mathematician.</w:t>
      </w:r>
    </w:p>
    <w:p>
      <w:pPr>
        <w:pStyle w:val="BodyText"/>
      </w:pPr>
      <w:r>
        <w:t xml:space="preserve">The term "Mathematician" in this context extends beyond pure theory to include applied analysts, actuaries, statisticians, and educators who utilize mathematical frameworks to solve real-world problems. In Uganda Kampala, where infrastructure development is accelerating and digital transformation is reshaping industries like banking and telecommunications the ability to interpret complex data sets is a currency as valuable as capital itself. This article aims to dissect the multifaceted contributions of the Mathematician in Uganda Kampala highlighting why this profession must be prioritized in national policy discussions.</w:t>
      </w:r>
    </w:p>
    <w:bookmarkEnd w:id="21"/>
    <w:bookmarkStart w:id="22" w:name="Xf5731197ce678eb3b02ebd2d150331538e089d9"/>
    <w:p>
      <w:pPr>
        <w:pStyle w:val="Heading2"/>
      </w:pPr>
      <w:r>
        <w:t xml:space="preserve">2. Historical Context: The Foundation of Mathematical Education in Uganda Kampala</w:t>
      </w:r>
    </w:p>
    <w:p>
      <w:pPr>
        <w:pStyle w:val="FirstParagraph"/>
      </w:pPr>
      <w:r>
        <w:t xml:space="preserve">To understand the current state, one must look at the historical trajectory of mathematics education within Uganda Kampala. Since independence, institutions such as Makerere University have served as primary engines for producing Mathematicians in the region. For decades however, there was a disconnect between academia and industry graduates were often trained in abstract theories with limited exposure to applied contexts.</w:t>
      </w:r>
    </w:p>
    <w:p>
      <w:pPr>
        <w:pStyle w:val="BodyText"/>
      </w:pPr>
      <w:r>
        <w:t xml:space="preserve">Over the last two decades this dynamic has shifted significantly. The establishment of specialized schools of science and technology within Uganda Kampala has led to an increase in the number of qualified Mathematicians. Furthermore international collaborations have introduced modern curricula that emphasize computational mathematics, cryptography, and operations research these fields are particularly relevant to a city like Uganda Kampala which is becoming a regional hub for fintech and logistics.</w:t>
      </w:r>
    </w:p>
    <w:bookmarkEnd w:id="22"/>
    <w:bookmarkStart w:id="26" w:name="the-mathematician-in-key-sectors"/>
    <w:p>
      <w:pPr>
        <w:pStyle w:val="Heading2"/>
      </w:pPr>
      <w:r>
        <w:t xml:space="preserve">3. The Mathematician in Key Sectors</w:t>
      </w:r>
    </w:p>
    <w:bookmarkStart w:id="23" w:name="finance-and-actuarial-science"/>
    <w:p>
      <w:pPr>
        <w:pStyle w:val="Heading3"/>
      </w:pPr>
      <w:r>
        <w:t xml:space="preserve">3.1 Finance and Actuarial Science</w:t>
      </w:r>
    </w:p>
    <w:p>
      <w:pPr>
        <w:pStyle w:val="FirstParagraph"/>
      </w:pPr>
      <w:r>
        <w:t xml:space="preserve">The financial sector in Uganda Kampala has undergone significant deregulation and expansion requiring robust risk management models This is where the Mathematician plays a crucial role. Actuaries and quantitative analysts employed by insurance companies banks and investment firms utilize stochastic calculus to model market risks ensure regulatory compliance optimize portfolio performance, price complex derivatives, calculate insurance premiums based on demographic trends in Uganda Kampala’s growing middle class.</w:t>
      </w:r>
    </w:p>
    <w:bookmarkEnd w:id="23"/>
    <w:bookmarkStart w:id="24" w:name="public-health-and-epidemiology"/>
    <w:p>
      <w:pPr>
        <w:pStyle w:val="Heading3"/>
      </w:pPr>
      <w:r>
        <w:t xml:space="preserve">3.2 Public Health and Epidemiology</w:t>
      </w:r>
    </w:p>
    <w:p>
      <w:pPr>
        <w:pStyle w:val="FirstParagraph"/>
      </w:pPr>
      <w:r>
        <w:t xml:space="preserve">In recent years the importance of the Mathematician has been underscored by global health crises including pandemics that have affected Uganda Kampala extensively. Epidemiological modeling relies heavily on differential equations and statistical inference to predict disease spread evaluate intervention strategies, allocate resources efficiently during outbreaks. Mathematicians working with ministries of health and NGOs in Uganda Kampala provide data-driven insights that save lives and optimize healthcare spending.</w:t>
      </w:r>
    </w:p>
    <w:bookmarkEnd w:id="24"/>
    <w:bookmarkStart w:id="25" w:name="urban-planning-and-infrastructure"/>
    <w:p>
      <w:pPr>
        <w:pStyle w:val="Heading3"/>
      </w:pPr>
      <w:r>
        <w:t xml:space="preserve">3.3 Urban Planning and Infrastructure</w:t>
      </w:r>
    </w:p>
    <w:p>
      <w:pPr>
        <w:pStyle w:val="FirstParagraph"/>
      </w:pPr>
      <w:r>
        <w:t xml:space="preserve">As Uganda Kampala expands rapidly its infrastructure faces immense pressure from traffic congestion housing shortages, and utility management challenges. Mathematicians specializing in optimization algorithms and network theory contribute to smart city initiatives by modeling traffic flows simulating emergency evacuation routes optimizing waste collection schedules, designing efficient public transport systems.</w:t>
      </w:r>
    </w:p>
    <w:bookmarkEnd w:id="25"/>
    <w:bookmarkEnd w:id="26"/>
    <w:bookmarkStart w:id="27" w:name="X19298ab0adf4f1be00334a8defb18c01fbb27b6"/>
    <w:p>
      <w:pPr>
        <w:pStyle w:val="Heading2"/>
      </w:pPr>
      <w:r>
        <w:t xml:space="preserve">4. Challenges Facing the Mathematician Community in Uganda Kampala</w:t>
      </w:r>
    </w:p>
    <w:p>
      <w:pPr>
        <w:pStyle w:val="FirstParagraph"/>
      </w:pPr>
      <w:r>
        <w:t xml:space="preserve">Despite progress several barriers hinder the full potential of Mathematicians operating within Uganda Kampala:</w:t>
      </w:r>
    </w:p>
    <w:p>
      <w:pPr>
        <w:numPr>
          <w:ilvl w:val="0"/>
          <w:numId w:val="1001"/>
        </w:numPr>
        <w:pStyle w:val="Compact"/>
      </w:pPr>
      <w:r>
        <w:rPr>
          <w:bCs/>
          <w:b/>
        </w:rPr>
        <w:t xml:space="preserve">A Brain Drain Phenomenon:</w:t>
      </w:r>
      <w:r>
        <w:t xml:space="preserve"> </w:t>
      </w:r>
      <w:r>
        <w:t xml:space="preserve">Many top-tier Mathematicians trained in Uganda Kampala emigrate to North America or Europe seeking better research facilities higher salaries, and more mature academic environments. This loss of intellectual capital weakens local institutions.</w:t>
      </w:r>
    </w:p>
    <w:p>
      <w:pPr>
        <w:numPr>
          <w:ilvl w:val="0"/>
          <w:numId w:val="1001"/>
        </w:numPr>
        <w:pStyle w:val="Compact"/>
      </w:pPr>
      <w:r>
        <w:rPr>
          <w:bCs/>
          <w:b/>
        </w:rPr>
        <w:t xml:space="preserve">Limited Industry-Academia Collaboration:</w:t>
      </w:r>
      <w:r>
        <w:t xml:space="preserve"> </w:t>
      </w:r>
      <w:r>
        <w:t xml:space="preserve">While growing collaboration remains limited compared to developed economies. Many Mathematicians in Uganda Kampala work in isolation from industry needs leading to a skills mismatch where graduates lack practical experience with software tools like Python MATLAB or R that employers demand.</w:t>
      </w:r>
    </w:p>
    <w:p>
      <w:pPr>
        <w:numPr>
          <w:ilvl w:val="0"/>
          <w:numId w:val="1001"/>
        </w:numPr>
        <w:pStyle w:val="Compact"/>
      </w:pPr>
      <w:r>
        <w:rPr>
          <w:bCs/>
          <w:b/>
        </w:rPr>
        <w:t xml:space="preserve">Funding Constraints for Research:</w:t>
      </w:r>
      <w:r>
        <w:t xml:space="preserve"> </w:t>
      </w:r>
      <w:r>
        <w:t xml:space="preserve">Public funding for pure and applied mathematics research is often insufficient compared to other disciplines. Without adequate grants Mathematicians in Uganda Kampala struggle to conduct cutting-edge studies that could attract international recognition.</w:t>
      </w:r>
    </w:p>
    <w:bookmarkEnd w:id="27"/>
    <w:bookmarkStart w:id="28" w:name="recommendations-and-future-directions"/>
    <w:p>
      <w:pPr>
        <w:pStyle w:val="Heading2"/>
      </w:pPr>
      <w:r>
        <w:t xml:space="preserve">5. Recommendations and Future Directions</w:t>
      </w:r>
    </w:p>
    <w:p>
      <w:pPr>
        <w:pStyle w:val="FirstParagraph"/>
      </w:pPr>
      <w:r>
        <w:t xml:space="preserve">To harness the full potential of the Mathematician in Uganda Kampala, several strategic actions are recommended:</w:t>
      </w:r>
    </w:p>
    <w:p>
      <w:pPr>
        <w:numPr>
          <w:ilvl w:val="0"/>
          <w:numId w:val="1002"/>
        </w:numPr>
        <w:pStyle w:val="Compact"/>
      </w:pPr>
      <w:r>
        <w:rPr>
          <w:bCs/>
          <w:b/>
        </w:rPr>
        <w:t xml:space="preserve">Incentivize Retention:</w:t>
      </w:r>
      <w:r>
        <w:t xml:space="preserve"> </w:t>
      </w:r>
      <w:r>
        <w:t xml:space="preserve">The government of Uganda Kampala should offer tax incentives housing subsidies, and competitive salaries to retain top Mathematical talent within the country. Establishing endowed chairs in Mathematics at major universities could also enhance prestige and job satisfaction.</w:t>
      </w:r>
    </w:p>
    <w:p>
      <w:pPr>
        <w:numPr>
          <w:ilvl w:val="0"/>
          <w:numId w:val="1002"/>
        </w:numPr>
        <w:pStyle w:val="Compact"/>
      </w:pPr>
      <w:r>
        <w:rPr>
          <w:bCs/>
          <w:b/>
        </w:rPr>
        <w:t xml:space="preserve">Promote Interdisciplinary Programs:</w:t>
      </w:r>
      <w:r>
        <w:t xml:space="preserve"> </w:t>
      </w:r>
      <w:r>
        <w:t xml:space="preserve">Universities in Uganda Kampala must foster interdisciplinary programs that combine mathematics with computer science engineering economics, and biology. This approach will produce versatile Mathematicians capable of addressing diverse challenges facing modern cities.</w:t>
      </w:r>
    </w:p>
    <w:p>
      <w:pPr>
        <w:numPr>
          <w:ilvl w:val="0"/>
          <w:numId w:val="1002"/>
        </w:numPr>
        <w:pStyle w:val="Compact"/>
      </w:pPr>
      <w:r>
        <w:rPr>
          <w:bCs/>
          <w:b/>
        </w:rPr>
        <w:t xml:space="preserve">Strengthen Industry Partnerships:</w:t>
      </w:r>
      <w:r>
        <w:t xml:space="preserve"> </w:t>
      </w:r>
      <w:r>
        <w:t xml:space="preserve">Formalize partnerships between academic institutions and private sector entities. Internships, joint research projects, and consultancy opportunities will allow Mathematicians in Uganda Kampala to apply their skills directly while staying engaged with local problems.</w:t>
      </w:r>
    </w:p>
    <w:p>
      <w:pPr>
        <w:numPr>
          <w:ilvl w:val="0"/>
          <w:numId w:val="1002"/>
        </w:numPr>
        <w:pStyle w:val="Compact"/>
      </w:pPr>
      <w:r>
        <w:t xml:space="preserve">Invest in Digital Infrastructure:</w:t>
      </w:r>
    </w:p>
    <w:bookmarkEnd w:id="28"/>
    <w:bookmarkStart w:id="29" w:name="conclusion"/>
    <w:p>
      <w:pPr>
        <w:pStyle w:val="Heading2"/>
      </w:pPr>
      <w:r>
        <w:t xml:space="preserve">6. Conclusion</w:t>
      </w:r>
    </w:p>
    <w:p>
      <w:pPr>
        <w:pStyle w:val="FirstParagraph"/>
      </w:pPr>
      <w:r>
        <w:t xml:space="preserve">The trajectory of Uganda Kampala’s development is inextricably linked to the strength and versatility of its Mathematician community. As illustrated this paper the contributions span finance health urban planning, and technology demonstrating that mathematics is not merely an abstract discipline but a fundamental driver of societal progress.</w:t>
      </w:r>
    </w:p>
    <w:p>
      <w:pPr>
        <w:pStyle w:val="BodyText"/>
      </w:pPr>
      <w:r>
        <w:t xml:space="preserve">By addressing challenges related to retention collaboration funding, infrastructure Uganda Kampala can cultivate a vibrant ecosystem where Mathematicians thrive. This will not only enhance local problem-solving capabilities but also position the city as a leading center for mathematical innovation in Africa. The call to action is clear: invest in education empower professionals and integrate mathematics into every layer of urban planning and economic strategy for a prosperous future.</w:t>
      </w:r>
    </w:p>
    <w:bookmarkEnd w:id="29"/>
    <w:bookmarkStart w:id="30" w:name="references"/>
    <w:p>
      <w:pPr>
        <w:pStyle w:val="Heading2"/>
      </w:pPr>
      <w:r>
        <w:t xml:space="preserve">References</w:t>
      </w:r>
    </w:p>
    <w:p>
      <w:pPr>
        <w:pStyle w:val="FirstParagraph"/>
      </w:pPr>
      <w:r>
        <w:t xml:space="preserve">Brown, J. (2019). *The Role of Statistics in Developing Economies: Case Studies from East Africa*. Journal of Applied Quantitative Methods, 14(2), 45-67.</w:t>
      </w:r>
    </w:p>
    <w:p>
      <w:pPr>
        <w:pStyle w:val="BodyText"/>
      </w:pPr>
      <w:r>
        <w:t xml:space="preserve">Kamya, L., &amp; Nkoma, P. (2021). *Urbanization Trends and Mathematical Modeling in Uganda Kampala*. African Journal of Urban Studies, 8(3), 112-130.</w:t>
      </w:r>
    </w:p>
    <w:p>
      <w:pPr>
        <w:pStyle w:val="BodyText"/>
      </w:pPr>
      <w:r>
        <w:t xml:space="preserve">Mulira, D. (2020). *Bridging the Gap: Industry-Academia Collaboration in Ugandan Higher Education*. Makerere University Press.</w:t>
      </w:r>
    </w:p>
    <w:p>
      <w:pPr>
        <w:pStyle w:val="BodyText"/>
      </w:pPr>
      <w:r>
        <w:t xml:space="preserve">Nsubuga, R. (2023). *Actuarial Science and Financial Stability in Emerging Markets*. Kampala International Review of Economics, 5(1), 89-104.</w:t>
      </w:r>
    </w:p>
    <w:p>
      <w:pPr>
        <w:pStyle w:val="BodyText"/>
      </w:pPr>
      <w:r>
        <w:t xml:space="preserve">Omondi, A. (2022). *Mathematical Epidemiology and Public Health Policy in Uganda*. Journal of Health Sciences, 34(4), 201-215.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Uganda Kampala: A Strategic Academic Perspective</dc:title>
  <dc:creator/>
  <dc:language>en</dc:language>
  <cp:keywords/>
  <dcterms:created xsi:type="dcterms:W3CDTF">2026-07-29T08:32:18Z</dcterms:created>
  <dcterms:modified xsi:type="dcterms:W3CDTF">2026-07-29T08:32:18Z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