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Impact</w:t>
      </w:r>
      <w:r>
        <w:t xml:space="preserve"> </w:t>
      </w:r>
      <w:r>
        <w:t xml:space="preserve">of</w:t>
      </w:r>
      <w:r>
        <w:t xml:space="preserve"> </w:t>
      </w:r>
      <w:r>
        <w:t xml:space="preserve">Automotive</w:t>
      </w:r>
      <w:r>
        <w:t xml:space="preserve"> </w:t>
      </w:r>
      <w:r>
        <w:t xml:space="preserve">Maintenance</w:t>
      </w:r>
      <w:r>
        <w:t xml:space="preserve"> </w:t>
      </w:r>
      <w:r>
        <w:t xml:space="preserve">on</w:t>
      </w:r>
      <w:r>
        <w:t xml:space="preserve"> </w:t>
      </w:r>
      <w:r>
        <w:t xml:space="preserve">Urban</w:t>
      </w:r>
      <w:r>
        <w:t xml:space="preserve"> </w:t>
      </w:r>
      <w:r>
        <w:t xml:space="preserve">Mobility</w:t>
      </w:r>
      <w:r>
        <w:t xml:space="preserve"> </w:t>
      </w:r>
      <w:r>
        <w:t xml:space="preserve">in</w:t>
      </w:r>
      <w:r>
        <w:t xml:space="preserve"> </w:t>
      </w:r>
      <w:r>
        <w:t xml:space="preserve">Brazil</w:t>
      </w:r>
      <w:r>
        <w:t xml:space="preserve"> </w:t>
      </w:r>
      <w:r>
        <w:t xml:space="preserve">Brasília</w:t>
      </w:r>
    </w:p>
    <w:bookmarkStart w:id="27" w:name="Xbbe8767fbb1442cd219c9d50e2c985f83f489bb"/>
    <w:p>
      <w:pPr>
        <w:pStyle w:val="Heading1"/>
      </w:pPr>
      <w:r>
        <w:t xml:space="preserve">The Socio-Economic Impact of Automotive Maintenance on Urban Mobility in Brazil Brasília</w:t>
      </w:r>
    </w:p>
    <w:p>
      <w:pPr>
        <w:pStyle w:val="FirstParagraph"/>
      </w:pPr>
      <w:r>
        <w:t xml:space="preserve">John D. Smith, Ph.D.</w:t>
      </w:r>
      <w:r>
        <w:br/>
      </w:r>
      <w:r>
        <w:t xml:space="preserve">Institute of Urban Planning and Mechanical Engineering</w:t>
      </w:r>
      <w:r>
        <w:br/>
      </w:r>
      <w:r>
        <w:t xml:space="preserve">Date: October 2023</w:t>
      </w:r>
    </w:p>
    <w:p>
      <w:pPr>
        <w:pStyle w:val="BodyText"/>
      </w:pPr>
      <w:r>
        <w:rPr>
          <w:bCs/>
          <w:b/>
        </w:rPr>
        <w:t xml:space="preserve">Abstract:</w:t>
      </w:r>
      <w:r>
        <w:br/>
      </w:r>
      <w:r>
        <w:t xml:space="preserve">This article examines the critical role of professional mechanic services within the unique urban landscape of Brazil Brasília. As a planned city with distinct architectural and infrastructural characteristics, Brasília relies heavily on vehicular mobility due to its sprawling layout. The maintenance and repair of these vehicles are not merely technical tasks but fundamental socio-economic activities that influence environmental health, traffic safety, and local employment. This study analyzes the current state of mechanic workshops in the Federal District, highlighting challenges related to standardization, environmental compliance, and technological adaptation in the Brazilian automotive sector.</w:t>
      </w:r>
    </w:p>
    <w:bookmarkStart w:id="20" w:name="introduction"/>
    <w:p>
      <w:pPr>
        <w:pStyle w:val="Heading2"/>
      </w:pPr>
      <w:r>
        <w:t xml:space="preserve">Introduction</w:t>
      </w:r>
    </w:p>
    <w:p>
      <w:pPr>
        <w:pStyle w:val="FirstParagraph"/>
      </w:pPr>
      <w:r>
        <w:t xml:space="preserve">Brazil Brasília stands as a singular case study in urban planning within South America. Designed by architect Oscar Niemeyer and planner Lúcio Costa in the mid-20th century, the city was constructed to move Brazil’s capital from Rio de Janeiro to its interior, aiming to stimulate development in the central plateau. However, this design philosophy prioritized automobiles over pedestrians and public transit networks compared to other global metropolises. Consequently, the mechanical integrity of vehicles operating within Brasília is not just a matter of individual consumer choice but a civic imperative.</w:t>
      </w:r>
    </w:p>
    <w:p>
      <w:pPr>
        <w:pStyle w:val="BodyText"/>
      </w:pPr>
      <w:r>
        <w:t xml:space="preserve">The term "mechanic," referring here to both the profession and the physical infrastructure of repair shops, serves as the linchpin for maintaining this mobility. In Brazil Brasília, where distances between residential sectors and commercial hubs are vast, vehicle downtime translates directly into economic loss and logistical paralysis for residents. This article argues that the regulation and modernization of mechanic services are essential for sustaining the functional viability of Brazil Brasília’s urban ecosystem.</w:t>
      </w:r>
    </w:p>
    <w:bookmarkEnd w:id="20"/>
    <w:bookmarkStart w:id="21" w:name="Xf25c2fd8095b21a8dfdb16cc70b488eefdeeed5"/>
    <w:p>
      <w:pPr>
        <w:pStyle w:val="Heading2"/>
      </w:pPr>
      <w:r>
        <w:t xml:space="preserve">The Urban Geometry of Brasília and Vehicle Dependency</w:t>
      </w:r>
    </w:p>
    <w:p>
      <w:pPr>
        <w:pStyle w:val="FirstParagraph"/>
      </w:pPr>
      <w:r>
        <w:t xml:space="preserve">To understand the demand for mechanic services, one must first analyze the spatial configuration of Brazil Brasília. The city is divided into superblocks (quadras) separated by large avenues (vias monumentais). While efficient for high-speed traffic, this geometry creates a dependency on personal vehicles. Unlike Rio de Janeiro or São Paulo, where public transport options are denser and more varied, many inhabitants in the Federal District rely exclusively on private cars to navigate daily life.</w:t>
      </w:r>
    </w:p>
    <w:p>
      <w:pPr>
        <w:pStyle w:val="BodyText"/>
      </w:pPr>
      <w:r>
        <w:t xml:space="preserve">This heavy reliance exacerbates the wear and tear on automotive components. The mechanical stress imposed by long-distance commutes requires rigorous maintenance schedules. However, reports from local automotive associations indicate a significant disparity in the quality of service available across different regions of the city, particularly between the planned central sectors (Plano Piloto) and satellite cities (Cidades Satélites). In satellite cities such as Ceilândia and Taguatinga, which house a significant portion of Brasília’s working-class population, access to certified mechanic services is often limited or more expensive due to logistical overheads.</w:t>
      </w:r>
    </w:p>
    <w:bookmarkEnd w:id="21"/>
    <w:bookmarkStart w:id="22" w:name="X1ba34c1af2176caed3262f4fd67de99c7d86695"/>
    <w:p>
      <w:pPr>
        <w:pStyle w:val="Heading2"/>
      </w:pPr>
      <w:r>
        <w:t xml:space="preserve">Economic Implications of the Mechanic Sector</w:t>
      </w:r>
    </w:p>
    <w:p>
      <w:pPr>
        <w:pStyle w:val="FirstParagraph"/>
      </w:pPr>
      <w:r>
        <w:t xml:space="preserve">The mechanic industry in Brazil Brasília constitutes a vital micro-economy. Small and medium-sized enterprises (SMEs) dominate this sector, providing employment for thousands of technicians, administrative staff, and parts suppliers. According to recent data from the Brazilian Federation of Automotive Mechanics Associations (FBMA), the automotive after-sales market contributes significantly to the GDP of the Federal District.</w:t>
      </w:r>
    </w:p>
    <w:p>
      <w:pPr>
        <w:pStyle w:val="BodyText"/>
      </w:pPr>
      <w:r>
        <w:t xml:space="preserve">Furthermore, these businesses serve as a buffer against economic volatility. During periods of inflation or currency fluctuation in Brazil, which frequently impacts import costs for spare parts, local mechanic workshops adapt by sourcing alternative components or refurbishing existing ones. This adaptability ensures that vehicle owners can maintain their assets without the prohibitive cost of new replacements, thereby preserving household wealth and maintaining social stability within Brazil Brasília.</w:t>
      </w:r>
    </w:p>
    <w:bookmarkEnd w:id="22"/>
    <w:bookmarkStart w:id="23" w:name="X2380d15e2551aa96a8da31e7a6afe54081e3c6e"/>
    <w:p>
      <w:pPr>
        <w:pStyle w:val="Heading2"/>
      </w:pPr>
      <w:r>
        <w:t xml:space="preserve">Environmental Considerations and Regulatory Challenges</w:t>
      </w:r>
    </w:p>
    <w:p>
      <w:pPr>
        <w:pStyle w:val="FirstParagraph"/>
      </w:pPr>
      <w:r>
        <w:t xml:space="preserve">A critical aspect of the mechanic’s role in Brazil Brasília is environmental stewardship. The Federal District has implemented strict environmental regulations regarding oil disposal, tire recycling, and emission controls. Professional mechanics are tasked with ensuring that vehicles comply with these standards during routine inspections.</w:t>
      </w:r>
    </w:p>
    <w:p>
      <w:pPr>
        <w:pStyle w:val="BodyText"/>
      </w:pPr>
      <w:r>
        <w:t xml:space="preserve">However, a significant portion of the repair market remains informal. Unlicensed workshops often lack the infrastructure for proper hazardous waste management. In Brazil Brasília, where environmental protection is closely tied to its status as a UNESCO World Heritage site and a green capital, this informal sector poses a threat to local water sources and soil quality. The city government has recently intensified efforts to formalize these businesses, mandating registration with CONAMA (National Environmental Council) standards. This shift places additional financial burdens on smaller mechanic shops but is necessary for the long-term ecological health of the region.</w:t>
      </w:r>
    </w:p>
    <w:bookmarkEnd w:id="23"/>
    <w:bookmarkStart w:id="24" w:name="technological-evolution-and-skill-gaps"/>
    <w:p>
      <w:pPr>
        <w:pStyle w:val="Heading2"/>
      </w:pPr>
      <w:r>
        <w:t xml:space="preserve">Technological Evolution and Skill Gaps</w:t>
      </w:r>
    </w:p>
    <w:p>
      <w:pPr>
        <w:pStyle w:val="FirstParagraph"/>
      </w:pPr>
      <w:r>
        <w:t xml:space="preserve">The rapid evolution of automotive technology presents another challenge for the mechanic profession in Brazil Brasília. Modern vehicles are increasingly reliant on computer systems, hybrid engines, and electric drivetrains. Traditional mechanical skills are no longer sufficient; technicians must possess digital diagnostics expertise.</w:t>
      </w:r>
    </w:p>
    <w:p>
      <w:pPr>
        <w:pStyle w:val="BodyText"/>
      </w:pPr>
      <w:r>
        <w:t xml:space="preserve">In the context of Brazil Brasília, there is a noticeable gap between high-end dealership service centers in the Plano Piloto and independent shops in satellite cities. Dealerships have access to proprietary software and genuine parts, ensuring optimal performance for luxury vehicles. Conversely, independent mechanics often struggle with diagnostic tools that are cost-prohibitive or regionally restricted. This digital divide creates a two-tiered system of automotive care, where wealthier residents benefit from superior maintenance protocols while others face reliability issues due to outdated repair methods.</w:t>
      </w:r>
    </w:p>
    <w:bookmarkEnd w:id="24"/>
    <w:bookmarkStart w:id="25" w:name="recommendations-for-policy-and-practice"/>
    <w:p>
      <w:pPr>
        <w:pStyle w:val="Heading2"/>
      </w:pPr>
      <w:r>
        <w:t xml:space="preserve">Recommendations for Policy and Practice</w:t>
      </w:r>
    </w:p>
    <w:p>
      <w:pPr>
        <w:pStyle w:val="FirstParagraph"/>
      </w:pPr>
      <w:r>
        <w:t xml:space="preserve">To address these disparities, several measures are recommended for stakeholders in Brazil Brasília. First, the government should subsidize diagnostic equipment for independent mechanic workshops in satellite cities. Second, vocational training programs at local technical colleges should be updated to include advanced electronic diagnostics and hybrid vehicle maintenance. Finally, public awareness campaigns should educate consumers on the importance of choosing certified mechanics to ensure both safety and environmental compliance.</w:t>
      </w:r>
    </w:p>
    <w:bookmarkEnd w:id="25"/>
    <w:bookmarkStart w:id="26" w:name="conclusion"/>
    <w:p>
      <w:pPr>
        <w:pStyle w:val="Heading2"/>
      </w:pPr>
      <w:r>
        <w:t xml:space="preserve">Conclusion</w:t>
      </w:r>
    </w:p>
    <w:p>
      <w:pPr>
        <w:pStyle w:val="FirstParagraph"/>
      </w:pPr>
      <w:r>
        <w:t xml:space="preserve">In conclusion, the mechanic profession in Brazil Brasília is far more than a trade; it is a foundational element of urban sustainability and economic resilience. As the city continues to grow, ensuring that its automotive infrastructure remains robust through qualified mechanical care is paramount. By addressing environmental regulations, technological gaps, and socio-economic disparities in service access, Brazil Brasília can maintain its reputation as a modern, functional capital while respecting the unique needs of its vehicle-dependent populace.</w:t>
      </w:r>
    </w:p>
    <w:p>
      <w:pPr>
        <w:pStyle w:val="BodyText"/>
      </w:pPr>
      <w:r>
        <w:t xml:space="preserve">The synergy between urban planning and mechanical maintenance defines the quality of life in this Brazilian metropolis. Future research should focus on longitudinal studies regarding the impact of electric vehicle adoption on mechanic workshops in the Federal District, predicting shifts in labor demands and service infrastructures as Brazil transitions toward greener energy solutions.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Impact of Automotive Maintenance on Urban Mobility in Brazil Brasília</dc:title>
  <dc:creator/>
  <dc:language>en</dc:language>
  <cp:keywords/>
  <dcterms:created xsi:type="dcterms:W3CDTF">2026-07-29T09:40:21Z</dcterms:created>
  <dcterms:modified xsi:type="dcterms:W3CDTF">2026-07-29T09:40:21Z</dcterms:modified>
</cp:coreProperties>
</file>

<file path=docProps/custom.xml><?xml version="1.0" encoding="utf-8"?>
<Properties xmlns="http://schemas.openxmlformats.org/officeDocument/2006/custom-properties" xmlns:vt="http://schemas.openxmlformats.org/officeDocument/2006/docPropsVTypes"/>
</file>