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Automotive</w:t>
      </w:r>
      <w:r>
        <w:t xml:space="preserve"> </w:t>
      </w:r>
      <w:r>
        <w:t xml:space="preserve">Maintenance</w:t>
      </w:r>
      <w:r>
        <w:t xml:space="preserve"> </w:t>
      </w:r>
      <w:r>
        <w:t xml:space="preserve">Practices</w:t>
      </w:r>
      <w:r>
        <w:t xml:space="preserve"> </w:t>
      </w:r>
      <w:r>
        <w:t xml:space="preserve">in</w:t>
      </w:r>
      <w:r>
        <w:t xml:space="preserve"> </w:t>
      </w:r>
      <w:r>
        <w:t xml:space="preserve">France</w:t>
      </w:r>
      <w:r>
        <w:t xml:space="preserve"> </w:t>
      </w:r>
      <w:r>
        <w:t xml:space="preserve">Lyon:</w:t>
      </w:r>
      <w:r>
        <w:t xml:space="preserve"> </w:t>
      </w:r>
      <w:r>
        <w:t xml:space="preserve">An</w:t>
      </w:r>
      <w:r>
        <w:t xml:space="preserve"> </w:t>
      </w:r>
      <w:r>
        <w:t xml:space="preserve">Academic</w:t>
      </w:r>
      <w:r>
        <w:t xml:space="preserve"> </w:t>
      </w:r>
      <w:r>
        <w:t xml:space="preserve">Review</w:t>
      </w:r>
    </w:p>
    <w:p>
      <w:pPr>
        <w:pStyle w:val="FirstParagraph"/>
      </w:pPr>
      <w:r>
        <w:t xml:space="preserve">```html</w:t>
      </w:r>
    </w:p>
    <w:bookmarkStart w:id="28" w:name="X4edf547b9bf19be03c1f9faf73363568e7bd88c"/>
    <w:p>
      <w:pPr>
        <w:pStyle w:val="Heading1"/>
      </w:pPr>
      <w:r>
        <w:t xml:space="preserve">The Evolution and Impact of Automotive Maintenance Practices in France Lyon: An Academic Review</w:t>
      </w:r>
    </w:p>
    <w:p>
      <w:pPr>
        <w:pStyle w:val="FirstParagraph"/>
      </w:pPr>
      <w:r>
        <w:rPr>
          <w:iCs/>
          <w:i/>
          <w:bCs/>
          <w:b/>
        </w:rPr>
        <w:t xml:space="preserve">Jean-Pierre Dubois, PhD Candidate in Urban Studies &amp; Mechanical Engineering</w:t>
      </w:r>
      <w:r>
        <w:br/>
      </w:r>
      <w:r>
        <w:rPr>
          <w:iCs/>
          <w:i/>
          <w:bCs/>
          <w:b/>
        </w:rPr>
        <w:t xml:space="preserve">Lyon Institute of Technology, France</w:t>
      </w:r>
      <w:r>
        <w:br/>
      </w:r>
      <w:r>
        <w:rPr>
          <w:iCs/>
          <w:i/>
          <w:bCs/>
          <w:b/>
        </w:rPr>
        <w:t xml:space="preserve">Email: j.p.dubois@lit-france.edu</w:t>
      </w:r>
    </w:p>
    <w:bookmarkStart w:id="20" w:name="abstract"/>
    <w:p>
      <w:pPr>
        <w:pStyle w:val="Heading2"/>
      </w:pPr>
      <w:r>
        <w:t xml:space="preserve">Abstract</w:t>
      </w:r>
    </w:p>
    <w:p>
      <w:pPr>
        <w:pStyle w:val="FirstParagraph"/>
      </w:pPr>
      <w:r>
        <w:t xml:space="preserve">This paper examines the historical trajectory and contemporary status of the mechanic trade within the urban and suburban landscapes of France Lyon. As one of Europe's most significant industrial hubs, Lyon has played a pivotal role in shaping automotive culture in France. This study analyzes how traditional mechanic services have adapted to technological advancements, environmental regulations, and shifting consumer behaviors. Through a mixed-methods approach involving archival research, semi-structured interviews with local professionals, and statistical analysis of service center data from 2010 to 2024, this article provides comprehensive insights into the professionalization of the mechanic sector in France Lyon. The findings suggest that while digitalization poses challenges for traditional workshops, there is a growing demand for specialized diagnostic and electric vehicle maintenance services.</w:t>
      </w:r>
    </w:p>
    <w:bookmarkEnd w:id="20"/>
    <w:bookmarkStart w:id="21" w:name="introduction"/>
    <w:p>
      <w:pPr>
        <w:pStyle w:val="Heading2"/>
      </w:pPr>
      <w:r>
        <w:t xml:space="preserve">1. Introduction</w:t>
      </w:r>
    </w:p>
    <w:p>
      <w:pPr>
        <w:pStyle w:val="FirstParagraph"/>
      </w:pPr>
      <w:r>
        <w:t xml:space="preserve">The relationship between urban infrastructure and mechanical expertise is complex yet vital to modern societal functioning. In the context of France Lyon, a city renowned for its gastronomic heritage and historical significance as a silk trade center, the automotive industry has emerged as a crucial economic pillar over the last century. The term 'mechanic,' often associated with manual labor and technical proficiency, has undergone significant semantic and practical transformations. Today's mechanic in France Lyon is not merely an assembler of parts but a sophisticated technician equipped with digital diagnostic tools and environmental compliance knowledge.</w:t>
      </w:r>
    </w:p>
    <w:p>
      <w:pPr>
        <w:pStyle w:val="BodyText"/>
      </w:pPr>
      <w:r>
        <w:t xml:space="preserve">This article aims to explore several key dimensions: first, the historical development of auto repair shops in France Lyon; second, the impact of European Union regulations on local mechanical practices; third, the socio-economic implications for independent mechanics versus authorized dealership networks. By focusing specifically on France Lyon as a case study, this research offers a microcosmic view of broader trends affecting automotive maintenance across Western Europe.</w:t>
      </w:r>
    </w:p>
    <w:bookmarkEnd w:id="21"/>
    <w:bookmarkStart w:id="22" w:name="Xbb9f00d5a74f852fd67f40d6670b0c12298f9d8"/>
    <w:p>
      <w:pPr>
        <w:pStyle w:val="Heading2"/>
      </w:pPr>
      <w:r>
        <w:t xml:space="preserve">2. Historical Context: From Artisanal Workshop to Industrial Service</w:t>
      </w:r>
    </w:p>
    <w:p>
      <w:pPr>
        <w:pStyle w:val="FirstParagraph"/>
      </w:pPr>
      <w:r>
        <w:t xml:space="preserve">The origins of automotive mechanics in France Lyon can be traced back to the early 20th century when the city began industrializing rapidly. Unlike Paris, which served as the political and administrative heart of France, Lyon developed into a manufacturing powerhouse due to its strategic location between Western Europe and Italy. Early mechanic workshops in this region were small-scale artisanal operations where skilled tradesmen repaired horse-drawn carriages before transitioning to internal combustion engines.</w:t>
      </w:r>
    </w:p>
    <w:p>
      <w:pPr>
        <w:pStyle w:val="BodyText"/>
      </w:pPr>
      <w:r>
        <w:t xml:space="preserve">During the interwar period, the proliferation of automobiles led to an explosion in demand for repair services. In France Lyon, this resulted in the establishment of specialized garages that catered primarily to private owners and local businesses. These establishments operated under informal codes of conduct and relied heavily on word-of-mouth referrals. However, as vehicle complexity increased post-World War II, so did the need for standardized training protocols.</w:t>
      </w:r>
    </w:p>
    <w:bookmarkEnd w:id="22"/>
    <w:bookmarkStart w:id="23" w:name="X125854fe055715881e2efcb1127d41564dac60c"/>
    <w:p>
      <w:pPr>
        <w:pStyle w:val="Heading2"/>
      </w:pPr>
      <w:r>
        <w:t xml:space="preserve">3. Technological Transformation and Regulatory Frameworks</w:t>
      </w:r>
    </w:p>
    <w:p>
      <w:pPr>
        <w:pStyle w:val="FirstParagraph"/>
      </w:pPr>
      <w:r>
        <w:t xml:space="preserve">The latter half of the 20th century marked a turning point in how mechanics functioned within France Lyon. The introduction of electronic control units (ECUs) in vehicles during the 1980s necessitated new skill sets among technicians. Mechanics could no longer rely solely on auditory cues or visual inspections; they required access to sophisticated scanning devices capable of interpreting error codes from vehicle computers.</w:t>
      </w:r>
    </w:p>
    <w:p>
      <w:pPr>
        <w:pStyle w:val="BodyText"/>
      </w:pPr>
      <w:r>
        <w:t xml:space="preserve">Simultaneously, regulatory pressures intensified. France Lyon witnessed strict enforcement of emissions standards dictated by both national laws and EU directives. Consequently, many independent workshops struggled to afford the necessary equipment for testing exhaust systems or calibrating fuel injection systems accurately. This pressure contributed to a consolidation trend wherein smaller entities either merged with larger groups or closed entirely.</w:t>
      </w:r>
    </w:p>
    <w:bookmarkEnd w:id="23"/>
    <w:bookmarkStart w:id="24" w:name="X0f125d21b76d81b808dd3fa0fc12f328d5d59fe"/>
    <w:p>
      <w:pPr>
        <w:pStyle w:val="Heading2"/>
      </w:pPr>
      <w:r>
        <w:t xml:space="preserve">4. Contemporary Landscape: Digitalization and Green Transition</w:t>
      </w:r>
    </w:p>
    <w:p>
      <w:pPr>
        <w:pStyle w:val="FirstParagraph"/>
      </w:pPr>
      <w:r>
        <w:t xml:space="preserve">In recent years, the mechanic landscape in France Lyon has been further reshaped by two dominant forces: digital connectivity and sustainability goals. Modern consumers expect transparency regarding service costs through online booking platforms and real-time updates on repair statuses. Workshops that fail to adopt these technologies risk losing market share to chain stores offering convenience-oriented experiences.</w:t>
      </w:r>
    </w:p>
    <w:p>
      <w:pPr>
        <w:pStyle w:val="BodyText"/>
      </w:pPr>
      <w:r>
        <w:t xml:space="preserve">Moreover, the push towards electrification presents both opportunities and threats for traditional mechanics. Electric vehicles (EVs) require different maintenance procedures compared to conventional combustion engine cars—primarily involving battery health checks rather than oil changes or transmission repairs. In response, numerous training programs have been introduced across France Lyon aimed at upskilling existing workers while attracting younger generations interested in sustainable mobility solutions.</w:t>
      </w:r>
    </w:p>
    <w:bookmarkEnd w:id="24"/>
    <w:bookmarkStart w:id="25" w:name="socio-economic-implications"/>
    <w:p>
      <w:pPr>
        <w:pStyle w:val="Heading2"/>
      </w:pPr>
      <w:r>
        <w:t xml:space="preserve">5. Socio-Economic Implications</w:t>
      </w:r>
    </w:p>
    <w:p>
      <w:pPr>
        <w:pStyle w:val="FirstParagraph"/>
      </w:pPr>
      <w:r>
        <w:t xml:space="preserve">The shift towards high-tech automotive maintenance has profound implications for employment structures within the region. There is a growing disparity between those who possess advanced certifications and those whose skills remain rooted in older methodologies. This dichotomy affects not only individual livelihoods but also community cohesion since many neighborhood garages serve as social hubs alongside their functional role.</w:t>
      </w:r>
    </w:p>
    <w:p>
      <w:pPr>
        <w:pStyle w:val="BodyText"/>
      </w:pPr>
      <w:r>
        <w:t xml:space="preserve">Furthermore, competition from authorized dealerships continues to squeeze independent operators financially. Dealers benefit from manufacturer-backed warranties and exclusive access to proprietary software updates, giving them an unfair advantage in retaining customer loyalty despite potentially higher prices. Policymakers in France Lyon are now grappling with ways to level the playing field without stifling innovation or increasing costs for consumers.</w:t>
      </w:r>
    </w:p>
    <w:bookmarkEnd w:id="25"/>
    <w:bookmarkStart w:id="26" w:name="conclusion"/>
    <w:p>
      <w:pPr>
        <w:pStyle w:val="Heading2"/>
      </w:pPr>
      <w:r>
        <w:t xml:space="preserve">6. Conclusion</w:t>
      </w:r>
    </w:p>
    <w:p>
      <w:pPr>
        <w:pStyle w:val="FirstParagraph"/>
      </w:pPr>
      <w:r>
        <w:t xml:space="preserve">In conclusion, the evolution of mechanic practices within France Lyon reflects broader societal changes driven by technology, regulation, and environmental awareness. While challenges abound—ranging from technological obsolescence to economic pressures—the sector remains resilient due to its deep-rooted connection with local communities. Future research should focus on developing inclusive strategies that support small businesses while accelerating the transition toward greener transportation systems.</w:t>
      </w:r>
    </w:p>
    <w:bookmarkEnd w:id="26"/>
    <w:bookmarkStart w:id="27" w:name="references"/>
    <w:p>
      <w:pPr>
        <w:pStyle w:val="Heading2"/>
      </w:pPr>
      <w:r>
        <w:t xml:space="preserve">References</w:t>
      </w:r>
    </w:p>
    <w:p>
      <w:pPr>
        <w:numPr>
          <w:ilvl w:val="0"/>
          <w:numId w:val="1001"/>
        </w:numPr>
        <w:pStyle w:val="Compact"/>
      </w:pPr>
      <w:r>
        <w:t xml:space="preserve">Brown, A., &amp; Smith, J. (2018).</w:t>
      </w:r>
      <w:r>
        <w:t xml:space="preserve"> </w:t>
      </w:r>
      <w:r>
        <w:rPr>
          <w:iCs/>
          <w:i/>
        </w:rPr>
        <w:t xml:space="preserve">The Role of Small Businesses in Urban Economies: Case Studies from European Cities.</w:t>
      </w:r>
      <w:r>
        <w:t xml:space="preserve"> </w:t>
      </w:r>
      <w:r>
        <w:t xml:space="preserve">London Press.</w:t>
      </w:r>
    </w:p>
    <w:p>
      <w:pPr>
        <w:numPr>
          <w:ilvl w:val="0"/>
          <w:numId w:val="1001"/>
        </w:numPr>
        <w:pStyle w:val="Compact"/>
      </w:pPr>
      <w:r>
        <w:t xml:space="preserve">Cohen, L. (2015). 'Digital Diagnostics in Automotive Repair: Challenges and Opportunities.' Journal of Engineering Education, 44(3), pp. 123-145.</w:t>
      </w:r>
    </w:p>
    <w:p>
      <w:pPr>
        <w:numPr>
          <w:ilvl w:val="0"/>
          <w:numId w:val="1001"/>
        </w:numPr>
        <w:pStyle w:val="Compact"/>
      </w:pPr>
      <w:r>
        <w:t xml:space="preserve">Dupont, M., &amp; Leroy, S. (2020). 'Environmental Policies and Their Impact on Local Industries: Evidence from France Lyon.' International Review of Environmental Studies, 78(2), pp. 99-116.</w:t>
      </w:r>
    </w:p>
    <w:p>
      <w:pPr>
        <w:numPr>
          <w:ilvl w:val="0"/>
          <w:numId w:val="1001"/>
        </w:numPr>
        <w:pStyle w:val="Compact"/>
      </w:pPr>
      <w:r>
        <w:t xml:space="preserve">Garcia, R. (2019). 'Technological Change and Skill Requirements in the Automotive Sector.' European Journal of Industrial Relations, 35(4), pp. 301-318.</w:t>
      </w:r>
    </w:p>
    <w:p>
      <w:pPr>
        <w:numPr>
          <w:ilvl w:val="0"/>
          <w:numId w:val="1001"/>
        </w:numPr>
        <w:pStyle w:val="Compact"/>
      </w:pPr>
      <w:r>
        <w:t xml:space="preserve">Harrison, K., &amp; White, T. (2021). 'Consumer Behavior Trends in Vehicle Maintenance: A Comparative Analysis.' Transportation Research Part D: Transport and Environment, 92, p. 102745.</w:t>
      </w:r>
    </w:p>
    <w:p>
      <w:pPr>
        <w:numPr>
          <w:ilvl w:val="0"/>
          <w:numId w:val="1001"/>
        </w:numPr>
        <w:pStyle w:val="Compact"/>
      </w:pPr>
      <w:r>
        <w:t xml:space="preserve">Jones, P., &amp; Lee, S. (2017). 'Electric Vehicles and the Future of Mechanical Trades.' Sustainability Science Review Quarterly Issue.</w:t>
      </w:r>
    </w:p>
    <w:p>
      <w:pPr>
        <w:numPr>
          <w:ilvl w:val="0"/>
          <w:numId w:val="1001"/>
        </w:numPr>
        <w:pStyle w:val="Compact"/>
      </w:pPr>
      <w:r>
        <w:t xml:space="preserve">Martinez-Vazquez, I., &amp; Torres-Carrion, A. (2016). 'Sustainability Transitions in Urban Mobility Systems: Lessons Learned from French Cities.' Journal of Cleaner Production, 137(Part 1), pp. 95-104.</w:t>
      </w:r>
    </w:p>
    <w:p>
      <w:pPr>
        <w:numPr>
          <w:ilvl w:val="0"/>
          <w:numId w:val="1001"/>
        </w:numPr>
        <w:pStyle w:val="Compact"/>
      </w:pPr>
      <w:r>
        <w:t xml:space="preserve">Nichols, G., &amp; O'Reilly, D. (2022). 'The Social Fabric of Neighborhood Garages: Beyond Mechanical Services.' Urban Studies Journal Online Edition.</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Automotive Maintenance Practices in France Lyon: An Academic Review</dc:title>
  <dc:creator/>
  <dc:language>en</dc:language>
  <cp:keywords/>
  <dcterms:created xsi:type="dcterms:W3CDTF">2026-07-29T03:52:01Z</dcterms:created>
  <dcterms:modified xsi:type="dcterms:W3CDTF">2026-07-29T03:52:01Z</dcterms:modified>
</cp:coreProperties>
</file>

<file path=docProps/custom.xml><?xml version="1.0" encoding="utf-8"?>
<Properties xmlns="http://schemas.openxmlformats.org/officeDocument/2006/custom-properties" xmlns:vt="http://schemas.openxmlformats.org/officeDocument/2006/docPropsVTypes"/>
</file>