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Mechanic</w:t>
      </w:r>
      <w:r>
        <w:t xml:space="preserve"> </w:t>
      </w:r>
      <w:r>
        <w:t xml:space="preserve">Practices</w:t>
      </w:r>
      <w:r>
        <w:t xml:space="preserve"> </w:t>
      </w:r>
      <w:r>
        <w:t xml:space="preserve">in</w:t>
      </w:r>
      <w:r>
        <w:t xml:space="preserve"> </w:t>
      </w:r>
      <w:r>
        <w:t xml:space="preserve">Ghana</w:t>
      </w:r>
      <w:r>
        <w:t xml:space="preserve"> </w:t>
      </w:r>
      <w:r>
        <w:t xml:space="preserve">Accra:</w:t>
      </w:r>
      <w:r>
        <w:t xml:space="preserve"> </w:t>
      </w:r>
      <w:r>
        <w:t xml:space="preserve">An</w:t>
      </w:r>
      <w:r>
        <w:t xml:space="preserve"> </w:t>
      </w:r>
      <w:r>
        <w:t xml:space="preserve">Academic</w:t>
      </w:r>
      <w:r>
        <w:t xml:space="preserve"> </w:t>
      </w:r>
      <w:r>
        <w:t xml:space="preserve">Analysis</w:t>
      </w:r>
    </w:p>
    <w:bookmarkStart w:id="32" w:name="X17561196466086f5c2233cf7048042e1d8d4e8a"/>
    <w:p>
      <w:pPr>
        <w:pStyle w:val="Heading1"/>
      </w:pPr>
      <w:r>
        <w:t xml:space="preserve">The Evolution and Economic Impact of Mechanic Practices in Ghana Accra: An Academic Analysis of Informal Service Networks</w:t>
      </w:r>
    </w:p>
    <w:p>
      <w:pPr>
        <w:pStyle w:val="FirstParagraph"/>
      </w:pPr>
      <w:r>
        <w:rPr>
          <w:bCs/>
          <w:b/>
        </w:rPr>
        <w:t xml:space="preserve">Author:</w:t>
      </w:r>
      <w:r>
        <w:t xml:space="preserve"> </w:t>
      </w:r>
      <w:r>
        <w:t xml:space="preserve">Dr. Kwame Asante, Department of Urban Studies and Economics</w:t>
      </w:r>
      <w:r>
        <w:br/>
      </w:r>
      <w:r>
        <w:rPr>
          <w:iCs/>
          <w:i/>
        </w:rPr>
        <w:t xml:space="preserve">Kwame Nkrumah University of Science and Technology (KNUST)</w:t>
      </w:r>
      <w:r>
        <w:br/>
      </w:r>
      <w:r>
        <w:rPr>
          <w:iCs/>
          <w:i/>
        </w:rPr>
        <w:t xml:space="preserve">Date: October 2023</w:t>
      </w:r>
    </w:p>
    <w:p>
      <w:pPr>
        <w:pStyle w:val="BodyText"/>
      </w:pPr>
      <w:r>
        <w:rPr>
          <w:u w:val="single"/>
          <w:bCs/>
          <w:b/>
        </w:rPr>
        <w:t xml:space="preserve">Abstract</w:t>
      </w:r>
      <w:r>
        <w:br/>
      </w:r>
      <w:r>
        <w:t xml:space="preserve">This article examines the critical role of the informal mechanic sector in Accra, Ghana. Despite rapid urbanization and modernization, traditional mechanics remain the backbone of vehicular maintenance in the capital city. This study analyzes the operational dynamics, socio-economic contributions, and challenges faced by mechanics in Accra. Through a qualitative assessment of workshop practices and policy implications, this paper argues that regulating rather than displacing these actors is essential for sustainable urban mobility. The findings suggest that integrating informal mechanic networks into formal urban planning can significantly enhance road safety and economic resilience in Ghana Accra.</w:t>
      </w:r>
    </w:p>
    <w:bookmarkStart w:id="20" w:name="introduction"/>
    <w:p>
      <w:pPr>
        <w:pStyle w:val="Heading2"/>
      </w:pPr>
      <w:r>
        <w:t xml:space="preserve">1. Introduction</w:t>
      </w:r>
    </w:p>
    <w:p>
      <w:pPr>
        <w:pStyle w:val="FirstParagraph"/>
      </w:pPr>
      <w:r>
        <w:t xml:space="preserve">The landscape of mechanical services in Ghana Accra presents a unique intersection of tradition, necessity, and economic pragmatism. As the capital city experiences one of the highest rates of vehicle ownership growth in West Africa, the demand for reliable automotive repair services has surged. However, formal dealership networks often remain inaccessible to the majority due to prohibitive costs and geographical limitations. Consequently, a vast network of independent</w:t>
      </w:r>
      <w:r>
        <w:t xml:space="preserve"> </w:t>
      </w:r>
      <w:r>
        <w:rPr>
          <w:bCs/>
          <w:b/>
        </w:rPr>
        <w:t xml:space="preserve">mechanic</w:t>
      </w:r>
      <w:r>
        <w:t xml:space="preserve"> </w:t>
      </w:r>
      <w:r>
        <w:t xml:space="preserve">workshops operates primarily in areas such as Abossey Okai, Weija, and Spintex Road.</w:t>
      </w:r>
    </w:p>
    <w:p>
      <w:pPr>
        <w:pStyle w:val="BodyText"/>
      </w:pPr>
      <w:r>
        <w:t xml:space="preserve">This article aims to dissect the operational framework of these informal yet highly organized sectors. By focusing on the specific context of Ghana Accra, we explore how local mechanics adapt to technological changes, manage supply chains for spare parts, and contribute to the broader informal economy. Understanding this ecosystem is crucial for policymakers aiming to improve urban infrastructure and labor conditions in Ghana Accra.</w:t>
      </w:r>
    </w:p>
    <w:bookmarkEnd w:id="20"/>
    <w:bookmarkStart w:id="21" w:name="Xa47a80cb95b22ff236ae5fb73955391afb3594f"/>
    <w:p>
      <w:pPr>
        <w:pStyle w:val="Heading2"/>
      </w:pPr>
      <w:r>
        <w:t xml:space="preserve">2. Historical Context and Spatial Distribution</w:t>
      </w:r>
    </w:p>
    <w:p>
      <w:pPr>
        <w:pStyle w:val="FirstParagraph"/>
      </w:pPr>
      <w:r>
        <w:t xml:space="preserve">The presence of mechanics in Accra is not merely a modern phenomenon but one rooted in the colonial and post-colonial eras. Historically, as imports of vehicles increased during the mid-20th century, local artisans began to specialize in maintenance tasks that formal entities ignored. Today, these clusters have evolved into specialized industrial zones.</w:t>
      </w:r>
    </w:p>
    <w:p>
      <w:pPr>
        <w:pStyle w:val="BodyText"/>
      </w:pPr>
      <w:r>
        <w:t xml:space="preserve">In Ghana Accra, the spatial distribution of these workshops is strategic. Abossey Okai, for instance, serves as a hub for heavy-duty truck and bus repairs, catering to the transport unions that dominate inter-city travel. Conversely, smaller neighborhood-based mechanics in residential areas like Kasoa and Nima focus on passenger vehicles. This spatial segregation reflects an organic market response to demand diversity within Ghana Accra.</w:t>
      </w:r>
    </w:p>
    <w:bookmarkEnd w:id="21"/>
    <w:bookmarkStart w:id="24" w:name="Xddd551e1ca7c37e131a3e376f65604ea02a4794"/>
    <w:p>
      <w:pPr>
        <w:pStyle w:val="Heading2"/>
      </w:pPr>
      <w:r>
        <w:t xml:space="preserve">3. Operational Dynamics of the Mechanic Sector</w:t>
      </w:r>
    </w:p>
    <w:bookmarkStart w:id="22" w:name="X1db09ffb2d3c47a6d5a40c0e41b61760629dbbb"/>
    <w:p>
      <w:pPr>
        <w:pStyle w:val="Heading3"/>
      </w:pPr>
      <w:r>
        <w:t xml:space="preserve">3.1 Skill Acquisition and Apprenticeship Systems</w:t>
      </w:r>
    </w:p>
    <w:p>
      <w:pPr>
        <w:pStyle w:val="FirstParagraph"/>
      </w:pPr>
      <w:r>
        <w:t xml:space="preserve">The primary mode of skill transmission in this sector is the traditional apprenticeship system. Young aspirants typically join established workshops as "house boys" or junior apprentices, learning through observation and gradual participation over several years. This mentorship model ensures that technical knowledge is preserved but also raises concerns regarding standardization and quality control.</w:t>
      </w:r>
    </w:p>
    <w:p>
      <w:pPr>
        <w:pStyle w:val="BodyText"/>
      </w:pPr>
      <w:r>
        <w:t xml:space="preserve">In Ghana Accra, the hierarchy within a workshop is strict. The master mechanic retains final authority on complex diagnoses, while apprentices handle routine maintenance such as oil changes and tire rotations. This structure allows for efficient workflow management but creates a dependency that can hinder innovation unless supplemented by formal technical training.</w:t>
      </w:r>
    </w:p>
    <w:bookmarkEnd w:id="22"/>
    <w:bookmarkStart w:id="23" w:name="supply-chain-and-spare-parts"/>
    <w:p>
      <w:pPr>
        <w:pStyle w:val="Heading3"/>
      </w:pPr>
      <w:r>
        <w:t xml:space="preserve">3.2 Supply Chain and Spare Parts</w:t>
      </w:r>
    </w:p>
    <w:p>
      <w:pPr>
        <w:pStyle w:val="FirstParagraph"/>
      </w:pPr>
      <w:r>
        <w:t xml:space="preserve">A critical aspect of the mechanic’s trade in Accra is access to spare parts. The market is flooded with both original equipment manufacturer (OEM) parts and cheaper, often unbranded alternatives known locally as "Tokunbo" or refurbished components. Mechanics must possess deep knowledge of part compatibility and durability to maintain customer trust.</w:t>
      </w:r>
    </w:p>
    <w:p>
      <w:pPr>
        <w:pStyle w:val="BodyText"/>
      </w:pPr>
      <w:r>
        <w:t xml:space="preserve">The cost sensitivity of consumers in Ghana Accra drives demand for affordable solutions. Consequently, mechanics have developed sophisticated diagnostic skills that allow them to identify viable repairs using non-OEM parts, thereby extending the lifespan of aging vehicles. This adaptability is a key survival strategy in the competitive market of Ghana Accra.</w:t>
      </w:r>
    </w:p>
    <w:bookmarkEnd w:id="23"/>
    <w:bookmarkEnd w:id="24"/>
    <w:bookmarkStart w:id="25" w:name="socio-economic-contributions"/>
    <w:p>
      <w:pPr>
        <w:pStyle w:val="Heading2"/>
      </w:pPr>
      <w:r>
        <w:t xml:space="preserve">4. Socio-Economic Contributions</w:t>
      </w:r>
    </w:p>
    <w:p>
      <w:pPr>
        <w:pStyle w:val="FirstParagraph"/>
      </w:pPr>
      <w:r>
        <w:t xml:space="preserve">The impact of the mechanic sector on Ghana Accra extends far beyond vehicle repair. It serves as a significant employer, absorbing thousands of youths who might otherwise fall into unemployment or crime statistics. The multiplier effect is substantial; for every mechanic, there are ancillary businesses including paint shops, tire retreading facilities, and scrap metal dealers.</w:t>
      </w:r>
    </w:p>
    <w:p>
      <w:pPr>
        <w:pStyle w:val="BodyText"/>
      </w:pPr>
      <w:r>
        <w:t xml:space="preserve">Furthermore, this sector supports the public transport industry known as "Trotro." By ensuring that these small buses remain operational at low costs, mechanics indirectly subsidize transportation costs for the general populace in Ghana Accra. Without this informal support system, public transit fares would likely rise significantly due to increased maintenance overheads from formal service providers.</w:t>
      </w:r>
    </w:p>
    <w:bookmarkEnd w:id="25"/>
    <w:bookmarkStart w:id="28" w:name="challenges-and-regulatory-frameworks"/>
    <w:p>
      <w:pPr>
        <w:pStyle w:val="Heading2"/>
      </w:pPr>
      <w:r>
        <w:t xml:space="preserve">5. Challenges and Regulatory Frameworks</w:t>
      </w:r>
    </w:p>
    <w:bookmarkStart w:id="26" w:name="environmental-and-safety-hazards"/>
    <w:p>
      <w:pPr>
        <w:pStyle w:val="Heading3"/>
      </w:pPr>
      <w:r>
        <w:t xml:space="preserve">5.1 Environmental and Safety Hazards</w:t>
      </w:r>
    </w:p>
    <w:p>
      <w:pPr>
        <w:pStyle w:val="FirstParagraph"/>
      </w:pPr>
      <w:r>
        <w:t xml:space="preserve">The unregulated nature of many workshops in Ghana Accra poses serious environmental challenges. Improper disposal of used engine oil, battery acid, and metal shavings contaminates local soil and water sources. Additionally, the lack of safety equipment for workers leads to high rates of occupational injuries.</w:t>
      </w:r>
    </w:p>
    <w:bookmarkEnd w:id="26"/>
    <w:bookmarkStart w:id="27" w:name="policy-interventions"/>
    <w:p>
      <w:pPr>
        <w:pStyle w:val="Heading3"/>
      </w:pPr>
      <w:r>
        <w:t xml:space="preserve">5.2 Policy Interventions</w:t>
      </w:r>
    </w:p>
    <w:p>
      <w:pPr>
        <w:pStyle w:val="FirstParagraph"/>
      </w:pPr>
      <w:r>
        <w:t xml:space="preserve">The Ghanaian government has attempted various regulatory measures through agencies like the Environmental Protection Agency (EPA) and the Department of Urban Centers and Cities Development Authority (DUCDA). However, enforcement remains weak due to limited resources and political sensitivity toward a large voter base involved in this sector.</w:t>
      </w:r>
    </w:p>
    <w:p>
      <w:pPr>
        <w:pStyle w:val="BodyText"/>
      </w:pPr>
      <w:r>
        <w:t xml:space="preserve">An effective policy framework for Ghana Accra should not aim to eliminate informal mechanics but rather formalize them. Initiatives could include subsidized access to technical training centers, designated waste disposal zones near workshop clusters, and micro-financing options for upgrading tools and equipment.</w:t>
      </w:r>
    </w:p>
    <w:bookmarkEnd w:id="27"/>
    <w:bookmarkEnd w:id="28"/>
    <w:bookmarkStart w:id="29" w:name="technological-integration"/>
    <w:p>
      <w:pPr>
        <w:pStyle w:val="Heading2"/>
      </w:pPr>
      <w:r>
        <w:t xml:space="preserve">6. Technological Integration</w:t>
      </w:r>
    </w:p>
    <w:p>
      <w:pPr>
        <w:pStyle w:val="FirstParagraph"/>
      </w:pPr>
      <w:r>
        <w:t xml:space="preserve">The rise of mobile technology has also influenced the mechanic trade in Accra. Platforms connecting drivers with nearby mechanics are emerging, improving transparency in pricing and service history. Furthermore, the influx of Chinese vehicles into Ghana Accra requires mechanics to constantly update their knowledge bases, as these vehicles often differ significantly from European or American models previously dominant in the region.</w:t>
      </w:r>
    </w:p>
    <w:bookmarkEnd w:id="29"/>
    <w:bookmarkStart w:id="30" w:name="conclusion"/>
    <w:p>
      <w:pPr>
        <w:pStyle w:val="Heading2"/>
      </w:pPr>
      <w:r>
        <w:t xml:space="preserve">7. Conclusion</w:t>
      </w:r>
    </w:p>
    <w:p>
      <w:pPr>
        <w:pStyle w:val="FirstParagraph"/>
      </w:pPr>
      <w:r>
        <w:t xml:space="preserve">The mechanic sector in Ghana Accra is a resilient and vital component of the urban economy. It provides essential services to a growing population while offering livelihoods to countless individuals. However, it stands at a crossroads where environmental sustainability and professional standards must be balanced against economic accessibility.</w:t>
      </w:r>
    </w:p>
    <w:p>
      <w:pPr>
        <w:pStyle w:val="BodyText"/>
      </w:pPr>
      <w:r>
        <w:t xml:space="preserve">Future research should focus on longitudinal studies tracking the income stability of mechanics in Ghana Accra and the efficacy of new regulatory policies. By recognizing the value of these informal institutions, stakeholders can develop inclusive strategies that enhance road safety, reduce pollution, and sustain economic growth in Ghana Accra. The integration of traditional knowledge with modern technical standards represents the most viable path forward for this essential sector.</w:t>
      </w:r>
    </w:p>
    <w:bookmarkEnd w:id="30"/>
    <w:bookmarkStart w:id="31" w:name="references-selected"/>
    <w:p>
      <w:pPr>
        <w:pStyle w:val="Heading2"/>
      </w:pPr>
      <w:r>
        <w:t xml:space="preserve">8. References (Selected)</w:t>
      </w:r>
    </w:p>
    <w:p>
      <w:pPr>
        <w:numPr>
          <w:ilvl w:val="0"/>
          <w:numId w:val="1001"/>
        </w:numPr>
        <w:pStyle w:val="Compact"/>
      </w:pPr>
      <w:r>
        <w:t xml:space="preserve">Ampontsai, E. O. (2019). "The Informal Sector and Urban Development in Accra." Journal of African Urban Studies.</w:t>
      </w:r>
    </w:p>
    <w:p>
      <w:pPr>
        <w:numPr>
          <w:ilvl w:val="0"/>
          <w:numId w:val="1001"/>
        </w:numPr>
        <w:pStyle w:val="Compact"/>
      </w:pPr>
      <w:r>
        <w:t xml:space="preserve">Baffour-Awuah, A. (2017). "Automotive Repair Practices in West Africa: A Case Study of Ghana." International Journal of Mechanical Engineering.</w:t>
      </w:r>
    </w:p>
    <w:p>
      <w:pPr>
        <w:numPr>
          <w:ilvl w:val="0"/>
          <w:numId w:val="1001"/>
        </w:numPr>
        <w:pStyle w:val="Compact"/>
      </w:pPr>
      <w:r>
        <w:t xml:space="preserve">Ghana Statistical Service. (2021). "Economic Census Report: Transport and Storage Sector."</w:t>
      </w:r>
    </w:p>
    <w:p>
      <w:pPr>
        <w:numPr>
          <w:ilvl w:val="0"/>
          <w:numId w:val="1001"/>
        </w:numPr>
        <w:pStyle w:val="Compact"/>
      </w:pPr>
      <w:r>
        <w:t xml:space="preserve">Mensah, E. K. (2020). "Environmental Impacts of Informal Auto Repair Shops in Greater Accra." Environmental Management Journal.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Mechanic Practices in Ghana Accra: An Academic Analysis</dc:title>
  <dc:creator/>
  <dc:language>en</dc:language>
  <cp:keywords/>
  <dcterms:created xsi:type="dcterms:W3CDTF">2026-07-29T06:14:05Z</dcterms:created>
  <dcterms:modified xsi:type="dcterms:W3CDTF">2026-07-29T06:14:05Z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