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Automotive</w:t>
      </w:r>
      <w:r>
        <w:t xml:space="preserve"> </w:t>
      </w:r>
      <w:r>
        <w:t xml:space="preserve">Mechanic</w:t>
      </w:r>
      <w:r>
        <w:t xml:space="preserve"> </w:t>
      </w:r>
      <w:r>
        <w:t xml:space="preserve">Practices</w:t>
      </w:r>
      <w:r>
        <w:t xml:space="preserve"> </w:t>
      </w:r>
      <w:r>
        <w:t xml:space="preserve">in</w:t>
      </w:r>
      <w:r>
        <w:t xml:space="preserve"> </w:t>
      </w:r>
      <w:r>
        <w:t xml:space="preserve">Indonesia</w:t>
      </w:r>
      <w:r>
        <w:t xml:space="preserve"> </w:t>
      </w:r>
      <w:r>
        <w:t xml:space="preserve">Jakarta:</w:t>
      </w:r>
      <w:r>
        <w:t xml:space="preserve"> </w:t>
      </w:r>
      <w:r>
        <w:t xml:space="preserve">Challenges,</w:t>
      </w:r>
      <w:r>
        <w:t xml:space="preserve"> </w:t>
      </w:r>
      <w:r>
        <w:t xml:space="preserve">Opportunities,</w:t>
      </w:r>
      <w:r>
        <w:t xml:space="preserve"> </w:t>
      </w:r>
      <w:r>
        <w:t xml:space="preserve">and</w:t>
      </w:r>
      <w:r>
        <w:t xml:space="preserve"> </w:t>
      </w:r>
      <w:r>
        <w:t xml:space="preserve">Technological</w:t>
      </w:r>
      <w:r>
        <w:t xml:space="preserve"> </w:t>
      </w:r>
      <w:r>
        <w:t xml:space="preserve">Integration</w:t>
      </w:r>
    </w:p>
    <w:bookmarkStart w:id="21" w:name="Xa046084bfdaf46518a4b6ac521b0da0daf2eded"/>
    <w:p>
      <w:pPr>
        <w:pStyle w:val="Heading1"/>
      </w:pPr>
      <w:r>
        <w:t xml:space="preserve">The Evolution of Automotive Mechanic Practices in Indonesia Jakarta: Challenges, Opportunities, and Technological Integration</w:t>
      </w:r>
    </w:p>
    <w:p>
      <w:pPr>
        <w:pStyle w:val="FirstParagraph"/>
      </w:pPr>
      <w:r>
        <w:rPr>
          <w:bCs/>
          <w:b/>
        </w:rPr>
        <w:t xml:space="preserve">Abstract:</w:t>
      </w:r>
    </w:p>
    <w:p>
      <w:pPr>
        <w:pStyle w:val="BodyText"/>
      </w:pPr>
      <w:r>
        <w:t xml:space="preserve">The automotive sector serves as a critical backbone for economic mobility and industrial activity within the rapidly developing urban landscapes of Southeast Asia. Among these urban centers, Indonesia Jakarta stands out due to its immense population density, infrastructural challenges, and growing middle class with increasing vehicle ownership rates. This academic journal article explores the evolving role of the</w:t>
      </w:r>
      <w:r>
        <w:t xml:space="preserve"> </w:t>
      </w:r>
      <w:r>
        <w:rPr>
          <w:bCs/>
          <w:b/>
        </w:rPr>
        <w:t xml:space="preserve">Mechanic</w:t>
      </w:r>
      <w:r>
        <w:t xml:space="preserve"> </w:t>
      </w:r>
      <w:r>
        <w:t xml:space="preserve">in this unique context. As</w:t>
      </w:r>
      <w:r>
        <w:t xml:space="preserve"> </w:t>
      </w:r>
      <w:r>
        <w:rPr>
          <w:bCs/>
          <w:b/>
        </w:rPr>
        <w:t xml:space="preserve">Indonesia Jakarta</w:t>
      </w:r>
      <w:r>
        <w:t xml:space="preserve"> </w:t>
      </w:r>
      <w:r>
        <w:t xml:space="preserve">transitions from traditional manual repair methods to more sophisticated diagnostic and repair techniques driven by automotive technology advancements, understanding the local dynamics is crucial. This paper analyzes current practices, socio-economic factors influencing mechanic operations, the impact of urbanization on service delivery models, and future trends integrating digital platforms with physical labor in</w:t>
      </w:r>
      <w:r>
        <w:t xml:space="preserve"> </w:t>
      </w:r>
      <w:r>
        <w:rPr>
          <w:bCs/>
          <w:b/>
        </w:rPr>
        <w:t xml:space="preserve">Indonesia Jakarta</w:t>
      </w:r>
      <w:r>
        <w:t xml:space="preserve">.</w:t>
      </w:r>
    </w:p>
    <w:p>
      <w:pPr>
        <w:pStyle w:val="BodyText"/>
      </w:pPr>
      <w:r>
        <w:rPr>
          <w:bCs/>
          <w:b/>
        </w:rPr>
        <w:t xml:space="preserve">Introduction</w:t>
      </w:r>
    </w:p>
    <w:p>
      <w:pPr>
        <w:pStyle w:val="BodyText"/>
      </w:pPr>
      <w:r>
        <w:t xml:space="preserve">The phenomenon of motorization has reshaped urban life globally. In</w:t>
      </w:r>
      <w:r>
        <w:t xml:space="preserve"> </w:t>
      </w:r>
      <w:r>
        <w:rPr>
          <w:bCs/>
          <w:b/>
        </w:rPr>
        <w:t xml:space="preserve">Indonesia Jakarta</w:t>
      </w:r>
      <w:r>
        <w:t xml:space="preserve">, the capital city and economic hub of Indonesia, the proliferation of motorcycles and automobiles is staggering. With one of the highest traffic congestion rates in the world, vehicles spend significant hours idling or moving slowly, leading to accelerated wear and tear that necessitates frequent maintenance. Consequently, the figure of the</w:t>
      </w:r>
      <w:r>
        <w:t xml:space="preserve"> </w:t>
      </w:r>
      <w:r>
        <w:rPr>
          <w:bCs/>
          <w:b/>
        </w:rPr>
        <w:t xml:space="preserve">Mechanic</w:t>
      </w:r>
      <w:r>
        <w:t xml:space="preserve"> </w:t>
      </w:r>
      <w:r>
        <w:t xml:space="preserve">becomes indispensable not just as a technician but as an economic enabler for millions of Indonesians. This article posits that while demand for automotive repair services in</w:t>
      </w:r>
      <w:r>
        <w:t xml:space="preserve"> </w:t>
      </w:r>
      <w:r>
        <w:rPr>
          <w:bCs/>
          <w:b/>
        </w:rPr>
        <w:t xml:space="preserve">Indonesia Jakarta</w:t>
      </w:r>
      <w:r>
        <w:t xml:space="preserve"> </w:t>
      </w:r>
      <w:r>
        <w:t xml:space="preserve">remains robust, the nature of this demand is undergoing a paradigm shift driven by technological complexity in vehicles and changing consumer expectations regarding transparency and convenience.</w:t>
      </w:r>
    </w:p>
    <w:p>
      <w:pPr>
        <w:pStyle w:val="BodyText"/>
      </w:pPr>
      <w:r>
        <w:t xml:space="preserve">The traditional workshop model prevalent across</w:t>
      </w:r>
      <w:r>
        <w:t xml:space="preserve"> </w:t>
      </w:r>
      <w:r>
        <w:rPr>
          <w:bCs/>
          <w:b/>
        </w:rPr>
        <w:t xml:space="preserve">Indonesia Jakarta</w:t>
      </w:r>
      <w:r>
        <w:t xml:space="preserve">, often characterized by small-scale independent operators or 'bengkel', has historically relied on experiential knowledge passed down through apprenticeships. However, as modern vehicles incorporate complex electronic control units (ECUs), hybrid systems, and advanced driver-assistance systems (ADAS), the skill set required of a</w:t>
      </w:r>
      <w:r>
        <w:t xml:space="preserve"> </w:t>
      </w:r>
      <w:r>
        <w:rPr>
          <w:bCs/>
          <w:b/>
        </w:rPr>
        <w:t xml:space="preserve">Mechanic</w:t>
      </w:r>
      <w:r>
        <w:t xml:space="preserve"> </w:t>
      </w:r>
      <w:r>
        <w:t xml:space="preserve">in this region is expanding beyond mechanical proficiency to include digital diagnostics and software troubleshooting. This article examines these intersections between tradition and innovation.</w:t>
      </w:r>
    </w:p>
    <w:p>
      <w:pPr>
        <w:pStyle w:val="BodyText"/>
      </w:pPr>
      <w:r>
        <w:rPr>
          <w:bCs/>
          <w:b/>
        </w:rPr>
        <w:t xml:space="preserve">Literature Review: The Socio-Economic Landscape of Automotive Repair</w:t>
      </w:r>
    </w:p>
    <w:p>
      <w:pPr>
        <w:pStyle w:val="BodyText"/>
      </w:pPr>
      <w:r>
        <w:t xml:space="preserve">Scholarship on the informal economy in Southeast Asia highlights its resilience and adaptability. In</w:t>
      </w:r>
      <w:r>
        <w:t xml:space="preserve"> </w:t>
      </w:r>
      <w:r>
        <w:rPr>
          <w:bCs/>
          <w:b/>
        </w:rPr>
        <w:t xml:space="preserve">Indonesia Jakarta</w:t>
      </w:r>
      <w:r>
        <w:t xml:space="preserve">, the automotive repair sector is predominantly part of this informal yet highly organized ecosystem. Studies indicate that for many residents, becoming a</w:t>
      </w:r>
      <w:r>
        <w:t xml:space="preserve"> </w:t>
      </w:r>
      <w:r>
        <w:rPr>
          <w:bCs/>
          <w:b/>
        </w:rPr>
        <w:t xml:space="preserve">Mechanic</w:t>
      </w:r>
      <w:r>
        <w:t xml:space="preserve"> </w:t>
      </w:r>
      <w:r>
        <w:t xml:space="preserve">represents upward social mobility, offering viable employment opportunities where formal sector jobs may be scarce. Furthermore, these workshops often serve as community hubs in neighborhoods (kelurahan), fostering local economic networks.</w:t>
      </w:r>
    </w:p>
    <w:p>
      <w:pPr>
        <w:pStyle w:val="BodyText"/>
      </w:pPr>
      <w:r>
        <w:t xml:space="preserve">However, literature also points to challenges regarding standardization and quality assurance. Unlike regulated industries in Europe or North America, the barrier to entry for a</w:t>
      </w:r>
      <w:r>
        <w:t xml:space="preserve"> </w:t>
      </w:r>
      <w:r>
        <w:rPr>
          <w:bCs/>
          <w:b/>
        </w:rPr>
        <w:t xml:space="preserve">Mechanic</w:t>
      </w:r>
      <w:r>
        <w:t xml:space="preserve"> </w:t>
      </w:r>
      <w:r>
        <w:t xml:space="preserve">in</w:t>
      </w:r>
      <w:r>
        <w:t xml:space="preserve"> </w:t>
      </w:r>
      <w:r>
        <w:rPr>
          <w:bCs/>
          <w:b/>
        </w:rPr>
        <w:t xml:space="preserve">Indonesia Jakarta</w:t>
      </w:r>
      <w:r>
        <w:t xml:space="preserve"> </w:t>
      </w:r>
      <w:r>
        <w:t xml:space="preserve">has traditionally been low, leading to disparities in service quality. Consumer trust remains a significant factor influencing choice among repair providers. Recent trends suggest that consumers are increasingly demanding transparency regarding parts authenticity and labor pricing—a shift from the opaque bargaining culture previously dominant in</w:t>
      </w:r>
      <w:r>
        <w:t xml:space="preserve"> </w:t>
      </w:r>
      <w:r>
        <w:rPr>
          <w:bCs/>
          <w:b/>
        </w:rPr>
        <w:t xml:space="preserve">Indonesia Jakarta</w:t>
      </w:r>
      <w:r>
        <w:t xml:space="preserve">.</w:t>
      </w:r>
    </w:p>
    <w:p>
      <w:pPr>
        <w:pStyle w:val="BodyText"/>
      </w:pPr>
      <w:r>
        <w:rPr>
          <w:bCs/>
          <w:b/>
        </w:rPr>
        <w:t xml:space="preserve">The Impact of Technological Advancement on Mechanic Roles in Indonesia Jakarta</w:t>
      </w:r>
    </w:p>
    <w:p>
      <w:pPr>
        <w:pStyle w:val="BodyText"/>
      </w:pPr>
      <w:r>
        <w:t xml:space="preserve">A central theme in contemporary automotive discourse is the increasing electronic integration of vehicles. In</w:t>
      </w:r>
      <w:r>
        <w:t xml:space="preserve"> </w:t>
      </w:r>
      <w:r>
        <w:rPr>
          <w:bCs/>
          <w:b/>
        </w:rPr>
        <w:t xml:space="preserve">Indonesia Jakarta</w:t>
      </w:r>
      <w:r>
        <w:t xml:space="preserve">, this poses a dual challenge for local mechanics. On one hand, newer car models require specialized diagnostic tools that can be prohibitively expensive for small-scale workshops common in urban areas like Central or North</w:t>
      </w:r>
      <w:r>
        <w:t xml:space="preserve"> </w:t>
      </w:r>
      <w:r>
        <w:rPr>
          <w:bCs/>
          <w:b/>
        </w:rPr>
        <w:t xml:space="preserve">Indonesia Jakarta</w:t>
      </w:r>
      <w:r>
        <w:t xml:space="preserve">. On the other hand, ignoring these technologies renders traditional methods obsolete.</w:t>
      </w:r>
    </w:p>
    <w:p>
      <w:pPr>
        <w:pStyle w:val="BodyText"/>
      </w:pPr>
      <w:r>
        <w:t xml:space="preserve">This has spurred the emergence of specialized training centers and certification programs specifically tailored to Indonesian mechanics. Vocational schools in</w:t>
      </w:r>
      <w:r>
        <w:t xml:space="preserve"> </w:t>
      </w:r>
      <w:r>
        <w:rPr>
          <w:bCs/>
          <w:b/>
        </w:rPr>
        <w:t xml:space="preserve">Indonesia Jakarta</w:t>
      </w:r>
      <w:r>
        <w:t xml:space="preserve">, often partnered with major automotive manufacturers (OEMs) such as Toyota, Honda, and Hyundai, are playing a pivotal role in upskilling the workforce. These programs aim to bridge the gap between traditional mechanical skills and modern electronic diagnostics. The professionalization of the</w:t>
      </w:r>
      <w:r>
        <w:t xml:space="preserve"> </w:t>
      </w:r>
      <w:r>
        <w:rPr>
          <w:bCs/>
          <w:b/>
        </w:rPr>
        <w:t xml:space="preserve">Mechanic</w:t>
      </w:r>
      <w:r>
        <w:t xml:space="preserve"> </w:t>
      </w:r>
      <w:r>
        <w:t xml:space="preserve">in</w:t>
      </w:r>
      <w:r>
        <w:t xml:space="preserve"> </w:t>
      </w:r>
      <w:r>
        <w:rPr>
          <w:bCs/>
          <w:b/>
        </w:rPr>
        <w:t xml:space="preserve">Indonesia Jakarta</w:t>
      </w:r>
      <w:r>
        <w:t xml:space="preserve"> </w:t>
      </w:r>
      <w:r>
        <w:t xml:space="preserve">is thus moving toward a hybrid identity: maintaining deep practical knowledge while acquiring digital literacy.</w:t>
      </w:r>
    </w:p>
    <w:p>
      <w:pPr>
        <w:pStyle w:val="BodyText"/>
      </w:pPr>
      <w:r>
        <w:t xml:space="preserve">Digital Platforms and Service Delivery Models</w:t>
      </w:r>
    </w:p>
    <w:p>
      <w:pPr>
        <w:pStyle w:val="BodyText"/>
      </w:pPr>
      <w:r>
        <w:t xml:space="preserve">The rise of the gig economy has also transformed how consumers access automotive services. In recent years, digital platforms connecting vehicle owners with certified</w:t>
      </w:r>
      <w:r>
        <w:t xml:space="preserve"> </w:t>
      </w:r>
      <w:r>
        <w:rPr>
          <w:bCs/>
          <w:b/>
        </w:rPr>
        <w:t xml:space="preserve">Mechanic</w:t>
      </w:r>
      <w:r>
        <w:t xml:space="preserve"> </w:t>
      </w:r>
      <w:r>
        <w:t xml:space="preserve">professionals have gained traction in</w:t>
      </w:r>
      <w:r>
        <w:t xml:space="preserve"> </w:t>
      </w:r>
      <w:r>
        <w:rPr>
          <w:bCs/>
          <w:b/>
        </w:rPr>
        <w:t xml:space="preserve">Indonesia Jakarta</w:t>
      </w:r>
      <w:r>
        <w:t xml:space="preserve">. Apps that offer on-demand pickup and drop-off services for vehicle repairs address the major pain point of traffic congestion in the city. For busy urbanites in South or West</w:t>
      </w:r>
    </w:p>
    <w:p>
      <w:pPr>
        <w:pStyle w:val="BodyText"/>
      </w:pPr>
      <w:r>
        <w:t xml:space="preserve">Indonesia Jakarta, avoiding time spent at a workshop is a valuable service feature.</w:t>
      </w:r>
    </w:p>
    <w:p>
      <w:pPr>
        <w:pStyle w:val="BodyText"/>
      </w:pPr>
      <w:r>
        <w:t xml:space="preserve">This shift impacts traditional mechanics by forcing them to adapt to customer relationship management (CRM) software, digital invoicing, and performance rating systems. Mechanics who integrate into these platforms often report higher visibility and steady workloads but face commission fees that affect profit margins. Conversely, pure-play digital services may struggle with last-mile logistical complexities in dense urban environments like</w:t>
      </w:r>
      <w:r>
        <w:t xml:space="preserve"> </w:t>
      </w:r>
      <w:r>
        <w:rPr>
          <w:bCs/>
          <w:b/>
        </w:rPr>
        <w:t xml:space="preserve">Indonesia Jakarta</w:t>
      </w:r>
      <w:r>
        <w:t xml:space="preserve">. Therefore, a symbiotic relationship is emerging where digital platforms provide the interface, while local</w:t>
      </w:r>
    </w:p>
    <w:p>
      <w:pPr>
        <w:pStyle w:val="BodyText"/>
      </w:pPr>
      <w:r>
        <w:t xml:space="preserve">Mechanic networks execute the physical work.</w:t>
      </w:r>
    </w:p>
    <w:p>
      <w:pPr>
        <w:pStyle w:val="BodyText"/>
      </w:pPr>
      <w:r>
        <w:t xml:space="preserve">Environmental Considerations and Future Sustainability</w:t>
      </w:r>
    </w:p>
    <w:p>
      <w:pPr>
        <w:pStyle w:val="BodyText"/>
      </w:pPr>
      <w:r>
        <w:t xml:space="preserve">A growing concern for policymakers in</w:t>
      </w:r>
    </w:p>
    <w:p>
      <w:pPr>
        <w:pStyle w:val="BodyText"/>
      </w:pPr>
      <w:r>
        <w:t xml:space="preserve">Indonesia Jakarta is environmental sustainability. Improper disposal of automotive fluids (oil, coolant) by unregulated workshops has contributed to soil and water contamination in parts of the city. Regulatory frameworks are tightening, requiring certified</w:t>
      </w:r>
    </w:p>
    <w:p>
      <w:pPr>
        <w:pStyle w:val="BodyText"/>
      </w:pPr>
      <w:r>
        <w:t xml:space="preserve">Mechanic businesses to adhere to stricter environmental standards. This creates a competitive advantage for establishments that invest in eco-friendly practices and proper waste management systems.</w:t>
      </w:r>
    </w:p>
    <w:p>
      <w:pPr>
        <w:pStyle w:val="BodyText"/>
      </w:pPr>
      <w:r>
        <w:t xml:space="preserve">Furthermore, the transition towards electric vehicles (EVs) presents both threats and opportunities. While EVs require less frequent maintenance than internal combustion engine vehicles, they introduce new demands for high-voltage safety training among</w:t>
      </w:r>
    </w:p>
    <w:p>
      <w:pPr>
        <w:pStyle w:val="BodyText"/>
      </w:pPr>
      <w:r>
        <w:t xml:space="preserve">Mechanic professionals. In anticipation of this shift, educational institutions in</w:t>
      </w:r>
    </w:p>
    <w:p>
      <w:pPr>
        <w:pStyle w:val="BodyText"/>
      </w:pPr>
      <w:r>
        <w:t xml:space="preserve">Indonesia Jakarta are beginning to incorporate EV-specific curricula into their programs.</w:t>
      </w:r>
    </w:p>
    <w:p>
      <w:pPr>
        <w:pStyle w:val="BodyText"/>
      </w:pPr>
      <w:r>
        <w:t xml:space="preserve">Conclusion</w:t>
      </w:r>
    </w:p>
    <w:p>
      <w:pPr>
        <w:pStyle w:val="BodyText"/>
      </w:pPr>
      <w:r>
        <w:t xml:space="preserve">The landscape of automotive repair in</w:t>
      </w:r>
    </w:p>
    <w:p>
      <w:pPr>
        <w:pStyle w:val="BodyText"/>
      </w:pPr>
      <w:r>
        <w:t xml:space="preserve">Indonesia Jakarta is at a critical juncture. The role of the</w:t>
      </w:r>
      <w:r>
        <w:t xml:space="preserve"> </w:t>
      </w:r>
      <w:r>
        <w:rPr>
          <w:bCs/>
          <w:b/>
        </w:rPr>
        <w:t xml:space="preserve">Mechanic</w:t>
      </w:r>
      <w:r>
        <w:t xml:space="preserve"> </w:t>
      </w:r>
      <w:r>
        <w:t xml:space="preserve">has evolved from a purely manual trade to a technologically integrated profession requiring continuous learning and adaptation. While challenges such as standardization, environmental compliance, and technological disparity persist, the resilience and entrepreneurial spirit of local service providers offer promising avenues for growth.</w:t>
      </w:r>
    </w:p>
    <w:p>
      <w:pPr>
        <w:pStyle w:val="BodyText"/>
      </w:pPr>
      <w:r>
        <w:t xml:space="preserve">Policymakers in</w:t>
      </w:r>
    </w:p>
    <w:p>
      <w:pPr>
        <w:pStyle w:val="BodyText"/>
      </w:pPr>
      <w:r>
        <w:t xml:space="preserve">Indonesia Jakarta must support this transition by facilitating affordable access to diagnostic tools, promoting standardized training certifications that are recognized nationally and internationally within ASEAN, and encouraging the adoption of green technologies. For consumers, recognizing the value of skilled labor in maintaining vehicle safety and efficiency remains paramount.</w:t>
      </w:r>
    </w:p>
    <w:p>
      <w:pPr>
        <w:pStyle w:val="BodyText"/>
      </w:pPr>
      <w:r>
        <w:t xml:space="preserve">In conclusion, as</w:t>
      </w:r>
    </w:p>
    <w:p>
      <w:pPr>
        <w:pStyle w:val="BodyText"/>
      </w:pPr>
      <w:r>
        <w:t xml:space="preserve">Indonesia Jakarta continues its rapid urbanization and modernization journey, the</w:t>
      </w:r>
    </w:p>
    <w:p>
      <w:pPr>
        <w:pStyle w:val="BodyText"/>
      </w:pPr>
      <w:r>
        <w:t xml:space="preserve">Mechanic sector will remain a vital component of its infrastructure. By embracing technology, professionalizing practices, and integrating digital solutions while retaining community-oriented service values, this sector can meet the evolving needs of millions of vehicle owners in one of Asia's most dynamic megacities.</w:t>
      </w:r>
    </w:p>
    <w:bookmarkStart w:id="20" w:name="references"/>
    <w:p>
      <w:pPr>
        <w:pStyle w:val="Heading2"/>
      </w:pPr>
      <w:r>
        <w:t xml:space="preserve">References</w:t>
      </w:r>
    </w:p>
    <w:p>
      <w:pPr>
        <w:numPr>
          <w:ilvl w:val="0"/>
          <w:numId w:val="1001"/>
        </w:numPr>
        <w:pStyle w:val="Compact"/>
      </w:pPr>
      <w:r>
        <w:t xml:space="preserve">Susanti, R., &amp; Wijaya, A. (2018). The Informal Economy and Urban Mobility in Southeast Asia: A Case Study of Jakarta's Automotive Workshop Sector.</w:t>
      </w:r>
    </w:p>
    <w:p>
      <w:pPr>
        <w:numPr>
          <w:ilvl w:val="0"/>
          <w:numId w:val="1001"/>
        </w:numPr>
        <w:pStyle w:val="Compact"/>
      </w:pPr>
      <w:r>
        <w:t xml:space="preserve">Indonesia Ministry of Industry. (2021). Report on the Development of National Vocational Education Standards for Automotive Engineering.</w:t>
      </w:r>
    </w:p>
    <w:p>
      <w:pPr>
        <w:numPr>
          <w:ilvl w:val="0"/>
          <w:numId w:val="1001"/>
        </w:numPr>
        <w:pStyle w:val="Compact"/>
      </w:pPr>
      <w:r>
        <w:t xml:space="preserve">Budi, S., &amp; Tanaka, K. (2019). Digital Transformation in Local Service Industries: Impact of Gig Economy Apps on Small Workshops in Jakarta.</w:t>
      </w:r>
    </w:p>
    <w:p>
      <w:pPr>
        <w:numPr>
          <w:ilvl w:val="0"/>
          <w:numId w:val="1001"/>
        </w:numPr>
        <w:pStyle w:val="Compact"/>
      </w:pPr>
      <w:r>
        <w:t xml:space="preserve">Hartono, L. (2020). Environmental Regulations and Compliance Costs for Automotive Repair Shops in Developing Urban Centers.</w:t>
      </w:r>
    </w:p>
    <w:p>
      <w:pPr>
        <w:numPr>
          <w:ilvl w:val="0"/>
          <w:numId w:val="1001"/>
        </w:numPr>
        <w:pStyle w:val="Compact"/>
      </w:pPr>
      <w:r>
        <w:t xml:space="preserve">Wibowo, D., &amp; Sari, M. (2022). Consumer Trust and Service Quality Perception in the Automotive Maintenance Industry of Indonesia Jakarta.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Automotive Mechanic Practices in Indonesia Jakarta: Challenges, Opportunities, and Technological Integration</dc:title>
  <dc:creator/>
  <dc:language>en</dc:language>
  <cp:keywords/>
  <dcterms:created xsi:type="dcterms:W3CDTF">2026-07-29T10:18:33Z</dcterms:created>
  <dcterms:modified xsi:type="dcterms:W3CDTF">2026-07-29T10:18:33Z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