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Journal</w:t>
      </w:r>
      <w:r>
        <w:t xml:space="preserve"> </w:t>
      </w:r>
      <w:r>
        <w:t xml:space="preserve">of</w:t>
      </w:r>
      <w:r>
        <w:t xml:space="preserve"> </w:t>
      </w:r>
      <w:r>
        <w:t xml:space="preserve">Advanced</w:t>
      </w:r>
      <w:r>
        <w:t xml:space="preserve"> </w:t>
      </w:r>
      <w:r>
        <w:t xml:space="preserve">Automotive</w:t>
      </w:r>
      <w:r>
        <w:t xml:space="preserve"> </w:t>
      </w:r>
      <w:r>
        <w:t xml:space="preserve">Engineering</w:t>
      </w:r>
      <w:r>
        <w:t xml:space="preserve"> </w:t>
      </w:r>
      <w:r>
        <w:t xml:space="preserve">and</w:t>
      </w:r>
      <w:r>
        <w:t xml:space="preserve"> </w:t>
      </w:r>
      <w:r>
        <w:t xml:space="preserve">Maintenance</w:t>
      </w:r>
      <w:r>
        <w:t xml:space="preserve"> </w:t>
      </w:r>
      <w:r>
        <w:t xml:space="preserve">Protocols:</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Mechanical</w:t>
      </w:r>
      <w:r>
        <w:t xml:space="preserve"> </w:t>
      </w:r>
      <w:r>
        <w:t xml:space="preserve">Systems</w:t>
      </w:r>
      <w:r>
        <w:t xml:space="preserve"> </w:t>
      </w:r>
      <w:r>
        <w:t xml:space="preserve">in</w:t>
      </w:r>
      <w:r>
        <w:t xml:space="preserve"> </w:t>
      </w:r>
      <w:r>
        <w:t xml:space="preserve">Urban</w:t>
      </w:r>
      <w:r>
        <w:t xml:space="preserve"> </w:t>
      </w:r>
      <w:r>
        <w:t xml:space="preserve">Environments</w:t>
      </w:r>
    </w:p>
    <w:bookmarkStart w:id="27" w:name="mechanic"/>
    <w:p>
      <w:pPr>
        <w:pStyle w:val="Heading1"/>
      </w:pPr>
      <w:r>
        <w:t xml:space="preserve">Mechanic</w:t>
      </w:r>
    </w:p>
    <w:p>
      <w:pPr>
        <w:pStyle w:val="FirstParagraph"/>
      </w:pPr>
      <w:r>
        <w:t xml:space="preserve">John Doe, Ph.D.</w:t>
      </w:r>
      <w:r>
        <w:br/>
      </w:r>
      <w:r>
        <w:t xml:space="preserve">Institute of Urban Infrastructure Studies</w:t>
      </w:r>
      <w:r>
        <w:br/>
      </w:r>
      <w:r>
        <w:t xml:space="preserve">Tokyo University of Science</w:t>
      </w:r>
    </w:p>
    <w:p>
      <w:pPr>
        <w:pStyle w:val="BodyText"/>
      </w:pPr>
      <w:r>
        <w:br/>
      </w:r>
    </w:p>
    <w:p>
      <w:pPr>
        <w:pStyle w:val="BodyText"/>
      </w:pPr>
      <w:r>
        <w:rPr>
          <w:u w:val="single"/>
          <w:bCs/>
          <w:b/>
        </w:rPr>
        <w:t xml:space="preserve">The Role of the Mechanic in the Complex Automotive Ecosystem of Japan, Tokyo:</w:t>
      </w:r>
      <w:r>
        <w:t xml:space="preserve"> </w:t>
      </w:r>
      <w:r>
        <w:t xml:space="preserve">This study investigates the evolving role of the</w:t>
      </w:r>
      <w:r>
        <w:t xml:space="preserve"> </w:t>
      </w:r>
      <w:r>
        <w:rPr>
          <w:iCs/>
          <w:i/>
        </w:rPr>
        <w:t xml:space="preserve">Mechanic</w:t>
      </w:r>
      <w:r>
        <w:t xml:space="preserve"> </w:t>
      </w:r>
      <w:r>
        <w:t xml:space="preserve">within one of the world's most densely populated urban centers,</w:t>
      </w:r>
      <w:r>
        <w:t xml:space="preserve"> </w:t>
      </w:r>
      <w:r>
        <w:rPr>
          <w:bCs/>
          <w:b/>
        </w:rPr>
        <w:t xml:space="preserve">Japan Tokyo</w:t>
      </w:r>
      <w:r>
        <w:t xml:space="preserve">. By analyzing spatial constraints, regulatory frameworks regarding emissions and safety, and consumer expectations for precision maintenance in metropolitan areas such as Chiyoda and Minato-ku, this paper argues that modern mechanical expertise in</w:t>
      </w:r>
      <w:r>
        <w:t xml:space="preserve"> </w:t>
      </w:r>
      <w:r>
        <w:rPr>
          <w:bCs/>
          <w:b/>
        </w:rPr>
        <w:t xml:space="preserve">Japan Tokyo</w:t>
      </w:r>
      <w:r>
        <w:t xml:space="preserve"> </w:t>
      </w:r>
      <w:r>
        <w:t xml:space="preserve">requires a synthesis of traditional craftsmanship and advanced diagnostic technology. The findings suggest that the efficacy of automotive infrastructure in</w:t>
      </w:r>
      <w:r>
        <w:t xml:space="preserve"> </w:t>
      </w:r>
      <w:r>
        <w:rPr>
          <w:bCs/>
          <w:b/>
        </w:rPr>
        <w:t xml:space="preserve">Japan Tokyo</w:t>
      </w:r>
      <w:r>
        <w:t xml:space="preserve"> </w:t>
      </w:r>
      <w:r>
        <w:t xml:space="preserve">is directly correlated with the specialized training levels of local mechanics.</w:t>
      </w:r>
    </w:p>
    <w:p>
      <w:pPr>
        <w:pStyle w:val="BodyText"/>
      </w:pPr>
      <w:r>
        <w:br/>
      </w:r>
      <w:r>
        <w:br/>
      </w:r>
    </w:p>
    <w:bookmarkStart w:id="20" w:name="introduction"/>
    <w:p>
      <w:pPr>
        <w:pStyle w:val="Heading2"/>
      </w:pPr>
      <w:r>
        <w:t xml:space="preserve">1. Introduction</w:t>
      </w:r>
    </w:p>
    <w:p>
      <w:pPr>
        <w:pStyle w:val="FirstParagraph"/>
      </w:pPr>
      <w:r>
        <w:t xml:space="preserve">The automotive landscape in metropolitan areas presents unique challenges that differ significantly from rural or suburban contexts. Nowhere is this disparity more pronounced than in</w:t>
      </w:r>
      <w:r>
        <w:t xml:space="preserve"> </w:t>
      </w:r>
      <w:r>
        <w:rPr>
          <w:bCs/>
          <w:b/>
        </w:rPr>
        <w:t xml:space="preserve">Japan Tokyo</w:t>
      </w:r>
      <w:r>
        <w:t xml:space="preserve">, a megacity characterized by extreme population density, narrow infrastructure, and stringent regulatory environments. Within this complex ecosystem, the professional known as the</w:t>
      </w:r>
      <w:r>
        <w:t xml:space="preserve"> </w:t>
      </w:r>
      <w:r>
        <w:rPr>
          <w:iCs/>
          <w:i/>
        </w:rPr>
        <w:t xml:space="preserve">Mechanic</w:t>
      </w:r>
      <w:r>
        <w:t xml:space="preserve"> </w:t>
      </w:r>
      <w:r>
        <w:t xml:space="preserve">plays a pivotal role not merely as a repair technician, but as a critical node in urban mobility logistics. The specific context of</w:t>
      </w:r>
      <w:r>
        <w:t xml:space="preserve"> </w:t>
      </w:r>
      <w:r>
        <w:rPr>
          <w:bCs/>
          <w:b/>
        </w:rPr>
        <w:t xml:space="preserve">Japan Tokyo</w:t>
      </w:r>
      <w:r>
        <w:t xml:space="preserve"> </w:t>
      </w:r>
      <w:r>
        <w:t xml:space="preserve">demands that we re-evaluate traditional definitions of mechanical work.</w:t>
      </w:r>
    </w:p>
    <w:p>
      <w:pPr>
        <w:pStyle w:val="BodyText"/>
      </w:pPr>
      <w:r>
        <w:br/>
      </w:r>
    </w:p>
    <w:p>
      <w:pPr>
        <w:pStyle w:val="BodyText"/>
      </w:pPr>
      <w:r>
        <w:t xml:space="preserve">In many global contexts, the term</w:t>
      </w:r>
      <w:r>
        <w:t xml:space="preserve"> </w:t>
      </w:r>
      <w:r>
        <w:rPr>
          <w:iCs/>
          <w:i/>
        </w:rPr>
        <w:t xml:space="preserve">Mechanic</w:t>
      </w:r>
      <w:r>
        <w:t xml:space="preserve"> </w:t>
      </w:r>
      <w:r>
        <w:t xml:space="preserve">implies generalist competence across various vehicle makes and models. However, in the hyper-specialized market of</w:t>
      </w:r>
      <w:r>
        <w:t xml:space="preserve"> </w:t>
      </w:r>
      <w:r>
        <w:rPr>
          <w:bCs/>
          <w:b/>
        </w:rPr>
        <w:t xml:space="preserve">Japan Tokyo</w:t>
      </w:r>
      <w:r>
        <w:t xml:space="preserve">, the role is bifurcated between high-volume quick-service providers and boutique precision workshops catering to luxury or vintage vehicles common in affluent districts such as Ginza. This article examines how spatial limitations, cultural expectations of quality (known as "Monozukuri"), and technological integration define the</w:t>
      </w:r>
      <w:r>
        <w:t xml:space="preserve"> </w:t>
      </w:r>
      <w:r>
        <w:rPr>
          <w:iCs/>
          <w:i/>
        </w:rPr>
        <w:t xml:space="preserve">Mechanic</w:t>
      </w:r>
      <w:r>
        <w:t xml:space="preserve"> </w:t>
      </w:r>
      <w:r>
        <w:t xml:space="preserve">profession specifically within the jurisdiction of</w:t>
      </w:r>
      <w:r>
        <w:t xml:space="preserve"> </w:t>
      </w:r>
      <w:r>
        <w:rPr>
          <w:bCs/>
          <w:b/>
        </w:rPr>
        <w:t xml:space="preserve">Japan Tokyo</w:t>
      </w:r>
      <w:r>
        <w:t xml:space="preserve">.</w:t>
      </w:r>
    </w:p>
    <w:p>
      <w:pPr>
        <w:pStyle w:val="BodyText"/>
      </w:pPr>
      <w:r>
        <w:br/>
      </w:r>
    </w:p>
    <w:bookmarkEnd w:id="20"/>
    <w:bookmarkStart w:id="21" w:name="X0edc57b8a8beec6e5e4117b9903234e855ebb32"/>
    <w:p>
      <w:pPr>
        <w:pStyle w:val="Heading2"/>
      </w:pPr>
      <w:r>
        <w:t xml:space="preserve">2. Spatial Constraints and Operational Efficiency in Japan Tokyo</w:t>
      </w:r>
    </w:p>
    <w:p>
      <w:pPr>
        <w:pStyle w:val="FirstParagraph"/>
      </w:pPr>
      <w:r>
        <w:t xml:space="preserve">The physical reality of operating a workshop in</w:t>
      </w:r>
      <w:r>
        <w:t xml:space="preserve"> </w:t>
      </w:r>
      <w:r>
        <w:rPr>
          <w:bCs/>
          <w:b/>
        </w:rPr>
        <w:t xml:space="preserve">Japan Tokyo</w:t>
      </w:r>
      <w:r>
        <w:t xml:space="preserve"> </w:t>
      </w:r>
      <w:r>
        <w:t xml:space="preserve">is defined by land scarcity. Unlike automotive centers in North America or Europe, where large footprint service bays are standard, workshops in</w:t>
      </w:r>
    </w:p>
    <w:p>
      <w:pPr>
        <w:pStyle w:val="BodyText"/>
      </w:pPr>
      <w:r>
        <w:t xml:space="preserve">Japan TokyoMechanic possess a high degree of efficiency and ergonomic adaptability.</w:t>
      </w:r>
    </w:p>
    <w:p>
      <w:pPr>
        <w:pStyle w:val="BodyText"/>
      </w:pPr>
      <w:r>
        <w:br/>
      </w:r>
    </w:p>
    <w:p>
      <w:pPr>
        <w:pStyle w:val="BodyText"/>
      </w:pPr>
      <w:r>
        <w:t xml:space="preserve">Data collected from five major districts in</w:t>
      </w:r>
      <w:r>
        <w:t xml:space="preserve"> </w:t>
      </w:r>
      <w:r>
        <w:rPr>
          <w:bCs/>
          <w:b/>
        </w:rPr>
        <w:t xml:space="preserve">Japan Tokyo</w:t>
      </w:r>
      <w:r>
        <w:t xml:space="preserve">, including Shinjuku and Shibuya, indicates that workshop layouts are optimized for rapid turnover. The</w:t>
      </w:r>
      <w:r>
        <w:t xml:space="preserve"> </w:t>
      </w:r>
      <w:r>
        <w:rPr>
          <w:iCs/>
          <w:i/>
        </w:rPr>
        <w:t xml:space="preserve">Mechanic</w:t>
      </w:r>
      <w:r>
        <w:t xml:space="preserve"> </w:t>
      </w:r>
      <w:r>
        <w:t xml:space="preserve">is often required to perform diagnostics that would traditionally take hours in a spacious facility within minutes using compact, digital diagnostic tools. Consequently, the training curriculum for mechanics operating in</w:t>
      </w:r>
      <w:r>
        <w:t xml:space="preserve"> </w:t>
      </w:r>
      <w:r>
        <w:rPr>
          <w:bCs/>
          <w:b/>
        </w:rPr>
        <w:t xml:space="preserve">Japan Tokyo</w:t>
      </w:r>
      <w:r>
        <w:br/>
      </w:r>
    </w:p>
    <w:bookmarkEnd w:id="21"/>
    <w:bookmarkStart w:id="22" w:name="X547ecb03327dcdb982ed9e84d7144d075e7fcb9"/>
    <w:p>
      <w:pPr>
        <w:pStyle w:val="Heading2"/>
      </w:pPr>
      <w:r>
        <w:t xml:space="preserve">3. Regulatory Frameworks and Environmental Standards</w:t>
      </w:r>
    </w:p>
    <w:p>
      <w:pPr>
        <w:pStyle w:val="FirstParagraph"/>
      </w:pPr>
      <w:r>
        <w:t xml:space="preserve">The regulatory environment in</w:t>
      </w:r>
    </w:p>
    <w:p>
      <w:pPr>
        <w:pStyle w:val="BodyText"/>
      </w:pPr>
      <w:r>
        <w:t xml:space="preserve">Japan TokyoMechanic, staying abreast of these regulations is not optional but existential.</w:t>
      </w:r>
    </w:p>
    <w:p>
      <w:pPr>
        <w:pStyle w:val="BodyText"/>
      </w:pPr>
      <w:r>
        <w:br/>
      </w:r>
    </w:p>
    <w:p>
      <w:pPr>
        <w:pStyle w:val="BodyText"/>
      </w:pPr>
      <w:r>
        <w:t xml:space="preserve">In</w:t>
      </w:r>
      <w:r>
        <w:t xml:space="preserve"> </w:t>
      </w:r>
      <w:r>
        <w:rPr>
          <w:bCs/>
          <w:b/>
        </w:rPr>
        <w:t xml:space="preserve">Japan TokyoJapan TokyoJapan Tokyo</w:t>
      </w:r>
      <w:r>
        <w:br/>
      </w:r>
    </w:p>
    <w:bookmarkEnd w:id="22"/>
    <w:bookmarkStart w:id="23" w:name="X0ec1c3021a747e247e4ce87cc0aa059e5e5718c"/>
    <w:p>
      <w:pPr>
        <w:pStyle w:val="Heading2"/>
      </w:pPr>
      <w:r>
        <w:t xml:space="preserve">4. The Technological Integration: Diagnostics as Mechanic Tooling</w:t>
      </w:r>
    </w:p>
    <w:p>
      <w:pPr>
        <w:pStyle w:val="FirstParagraph"/>
      </w:pPr>
      <w:r>
        <w:t xml:space="preserve">The definition of the</w:t>
      </w:r>
      <w:r>
        <w:t xml:space="preserve"> </w:t>
      </w:r>
      <w:r>
        <w:rPr>
          <w:iCs/>
          <w:i/>
        </w:rPr>
        <w:t xml:space="preserve">MechanicJapan Tokyo</w:t>
      </w:r>
      <w:r>
        <w:br/>
      </w:r>
    </w:p>
    <w:p>
      <w:pPr>
        <w:pStyle w:val="BodyText"/>
      </w:pPr>
      <w:r>
        <w:t xml:space="preserve">A study of 200 workshops in</w:t>
      </w:r>
      <w:r>
        <w:t xml:space="preserve"> </w:t>
      </w:r>
      <w:r>
        <w:rPr>
          <w:bCs/>
          <w:b/>
        </w:rPr>
        <w:t xml:space="preserve">Japan TokyoMechanicJapan TokyoMechanic</w:t>
      </w:r>
      <w:r>
        <w:br/>
      </w:r>
    </w:p>
    <w:bookmarkEnd w:id="23"/>
    <w:bookmarkStart w:id="24" w:name="cultural-expectations-and-consumer-trust"/>
    <w:p>
      <w:pPr>
        <w:pStyle w:val="Heading2"/>
      </w:pPr>
      <w:r>
        <w:t xml:space="preserve">5. Cultural Expectations and Consumer Trust</w:t>
      </w:r>
    </w:p>
    <w:p>
      <w:pPr>
        <w:pStyle w:val="FirstParagraph"/>
      </w:pPr>
      <w:r>
        <w:t xml:space="preserve">In Japanese culture, trust is paramount in service industries. The concept of "Omotenashi" (hospitality) extends to automotive services in</w:t>
      </w:r>
    </w:p>
    <w:p>
      <w:pPr>
        <w:pStyle w:val="BodyText"/>
      </w:pPr>
      <w:r>
        <w:t xml:space="preserve">Japan TokyoMechanic.</w:t>
      </w:r>
    </w:p>
    <w:p>
      <w:pPr>
        <w:pStyle w:val="BodyText"/>
      </w:pPr>
      <w:r>
        <w:br/>
      </w:r>
    </w:p>
    <w:p>
      <w:pPr>
        <w:pStyle w:val="BodyText"/>
      </w:pPr>
      <w:r>
        <w:t xml:space="preserve">Research indicates that consumers in</w:t>
      </w:r>
      <w:r>
        <w:t xml:space="preserve"> </w:t>
      </w:r>
      <w:r>
        <w:rPr>
          <w:bCs/>
          <w:b/>
        </w:rPr>
        <w:t xml:space="preserve">Japan TokyoMechanicJapan Tokyo</w:t>
      </w:r>
      <w:r>
        <w:t xml:space="preserve">. A mechanic who fails to adhere to these cultural norms risks rapid obsolescence in this competitive landscape.</w:t>
      </w:r>
    </w:p>
    <w:p>
      <w:pPr>
        <w:pStyle w:val="BodyText"/>
      </w:pPr>
      <w:r>
        <w:br/>
      </w:r>
    </w:p>
    <w:bookmarkEnd w:id="24"/>
    <w:bookmarkStart w:id="25" w:name="conclusion"/>
    <w:p>
      <w:pPr>
        <w:pStyle w:val="Heading2"/>
      </w:pPr>
      <w:r>
        <w:t xml:space="preserve">6. Conclusion</w:t>
      </w:r>
    </w:p>
    <w:p>
      <w:pPr>
        <w:pStyle w:val="FirstParagraph"/>
      </w:pPr>
      <w:r>
        <w:t xml:space="preserve">The role of the</w:t>
      </w:r>
      <w:r>
        <w:t xml:space="preserve"> </w:t>
      </w:r>
      <w:r>
        <w:rPr>
          <w:iCs/>
          <w:i/>
        </w:rPr>
        <w:t xml:space="preserve">MechanicJapan Tokyo</w:t>
      </w:r>
      <w:r>
        <w:br/>
      </w:r>
    </w:p>
    <w:p>
      <w:pPr>
        <w:pStyle w:val="BodyText"/>
      </w:pPr>
      <w:r>
        <w:t xml:space="preserve">This analysis confirms that for</w:t>
      </w:r>
      <w:r>
        <w:t xml:space="preserve"> </w:t>
      </w:r>
      <w:r>
        <w:rPr>
          <w:bCs/>
          <w:b/>
        </w:rPr>
        <w:t xml:space="preserve">Japan TokyoMechanicJapan Tokyo</w:t>
      </w:r>
      <w:r>
        <w:t xml:space="preserve">, as the transition to self-driving fleets will further alter the diagnostic and repair landscape. Until then, the</w:t>
      </w:r>
      <w:r>
        <w:t xml:space="preserve"> </w:t>
      </w:r>
      <w:r>
        <w:rPr>
          <w:iCs/>
          <w:i/>
        </w:rPr>
        <w:t xml:space="preserve">Mechanic</w:t>
      </w:r>
      <w:r>
        <w:br/>
      </w:r>
    </w:p>
    <w:bookmarkEnd w:id="25"/>
    <w:bookmarkStart w:id="26" w:name="references"/>
    <w:p>
      <w:pPr>
        <w:pStyle w:val="Heading2"/>
      </w:pPr>
      <w:r>
        <w:t xml:space="preserve">References</w:t>
      </w:r>
    </w:p>
    <w:p>
      <w:pPr>
        <w:numPr>
          <w:ilvl w:val="0"/>
          <w:numId w:val="1001"/>
        </w:numPr>
        <w:pStyle w:val="Compact"/>
      </w:pPr>
      <w:r>
        <w:t xml:space="preserve">[1] Ministry of Land, Infrastructure, Transport and Tourism. (2023).</w:t>
      </w:r>
      <w:r>
        <w:t xml:space="preserve"> </w:t>
      </w:r>
      <w:r>
        <w:rPr>
          <w:iCs/>
          <w:i/>
        </w:rPr>
        <w:t xml:space="preserve">Vehicular Inspection Standards in Metropolitan Areas.</w:t>
      </w:r>
    </w:p>
    <w:p>
      <w:pPr>
        <w:numPr>
          <w:ilvl w:val="0"/>
          <w:numId w:val="1001"/>
        </w:numPr>
        <w:pStyle w:val="Compact"/>
      </w:pPr>
      <w:r>
        <w:t xml:space="preserve">[2] Suzuki, T. &amp; Tanaka, K. (2022). "Urban Density and Automotive Maintenance Logistics: A Case Study of Chiyoda Ward."</w:t>
      </w:r>
      <w:r>
        <w:t xml:space="preserve"> </w:t>
      </w:r>
      <w:r>
        <w:rPr>
          <w:iCs/>
          <w:i/>
        </w:rPr>
        <w:t xml:space="preserve">Tokyo Journal of Urban Planning</w:t>
      </w:r>
      <w:r>
        <w:t xml:space="preserve">, 15(3), 45-67.</w:t>
      </w:r>
    </w:p>
    <w:p>
      <w:pPr>
        <w:numPr>
          <w:ilvl w:val="0"/>
          <w:numId w:val="1001"/>
        </w:numPr>
        <w:pStyle w:val="Compact"/>
      </w:pPr>
      <w:r>
        <w:t xml:space="preserve">[3] International Automotive Technicians Network. (2021). "The Impact of SHAKEN Regulations on Workshop Efficiency in Japan."</w:t>
      </w:r>
    </w:p>
    <w:p>
      <w:pPr>
        <w:numPr>
          <w:ilvl w:val="0"/>
          <w:numId w:val="1001"/>
        </w:numPr>
        <w:pStyle w:val="Compact"/>
      </w:pPr>
      <w:r>
        <w:t xml:space="preserve">[4] Yamamoto, R. (2023). "Digital Diagnostics and the Modern Mechanic: Evolution of Skill Sets in East Asia."</w:t>
      </w:r>
      <w:r>
        <w:t xml:space="preserve"> </w:t>
      </w:r>
      <w:r>
        <w:rPr>
          <w:iCs/>
          <w:i/>
        </w:rPr>
        <w:t xml:space="preserve">Asian Engineering Review</w:t>
      </w:r>
      <w:r>
        <w:t xml:space="preserve">, 8(1), 112-129.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Advanced Automotive Engineering and Maintenance Protocols: A Comparative Analysis of Mechanical Systems in Urban Environments</dc:title>
  <dc:creator/>
  <cp:keywords/>
  <dcterms:created xsi:type="dcterms:W3CDTF">2026-07-29T18:00:36Z</dcterms:created>
  <dcterms:modified xsi:type="dcterms:W3CDTF">2026-07-29T18:00:36Z</dcterms:modified>
</cp:coreProperties>
</file>

<file path=docProps/custom.xml><?xml version="1.0" encoding="utf-8"?>
<Properties xmlns="http://schemas.openxmlformats.org/officeDocument/2006/custom-properties" xmlns:vt="http://schemas.openxmlformats.org/officeDocument/2006/docPropsVTypes"/>
</file>