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Urban</w:t>
      </w:r>
      <w:r>
        <w:t xml:space="preserve"> </w:t>
      </w:r>
      <w:r>
        <w:t xml:space="preserve">Infrastructure</w:t>
      </w:r>
      <w:r>
        <w:t xml:space="preserve"> </w:t>
      </w:r>
      <w:r>
        <w:t xml:space="preserve">Maintenance</w:t>
      </w:r>
      <w:r>
        <w:t xml:space="preserve"> </w:t>
      </w:r>
      <w:r>
        <w:t xml:space="preserve">and</w:t>
      </w:r>
      <w:r>
        <w:t xml:space="preserve"> </w:t>
      </w:r>
      <w:r>
        <w:t xml:space="preserve">Labor</w:t>
      </w:r>
      <w:r>
        <w:t xml:space="preserve"> </w:t>
      </w:r>
      <w:r>
        <w:t xml:space="preserve">Market</w:t>
      </w:r>
      <w:r>
        <w:t xml:space="preserve"> </w:t>
      </w:r>
      <w:r>
        <w:t xml:space="preserve">Dynamics</w:t>
      </w:r>
    </w:p>
    <w:bookmarkStart w:id="28" w:name="X21af7880c40644dbfee5bfafff90091680d83be"/>
    <w:p>
      <w:pPr>
        <w:pStyle w:val="Heading1"/>
      </w:pPr>
      <w:r>
        <w:t xml:space="preserve">Mechanic in Netherlands Amsterdam: A Critical Analysis of Urban Infrastructure Maintenance and Labor Market Dynamics</w:t>
      </w:r>
    </w:p>
    <w:p>
      <w:pPr>
        <w:pStyle w:val="FirstParagraph"/>
      </w:pPr>
      <w:r>
        <w:t xml:space="preserve">John Doe, PhD Candidate</w:t>
      </w:r>
      <w:r>
        <w:br/>
      </w:r>
      <w:r>
        <w:t xml:space="preserve">Institute of Urban Studies, University of Amsterdam</w:t>
      </w:r>
    </w:p>
    <w:bookmarkStart w:id="20" w:name="abstract"/>
    <w:p>
      <w:pPr>
        <w:pStyle w:val="Heading2"/>
      </w:pPr>
      <w:r>
        <w:t xml:space="preserve">Abstract</w:t>
      </w:r>
    </w:p>
    <w:p>
      <w:pPr>
        <w:pStyle w:val="FirstParagraph"/>
      </w:pPr>
      <w:r>
        <w:t xml:space="preserve">This article examines the evolving role and significance of the mechanic profession within the specific socio-economic and infrastructural context of Netherlands Amsterdam. As a global hub for sustainable mobility and dense urban living, Amsterdam presents unique challenges for vehicle maintenance, public transport infrastructure repair, and industrial equipment upkeep. This study analyzes how the traditional concept of a "mechanic" has expanded beyond individual automobile repair to encompass complex systems management in both private and public sectors. By exploring labor market trends, regulatory frameworks imposed by the Netherlands government regarding emissions standards (Euro 6/7), and the specific logistical constraints of Amsterdam’s historic urban planning, this paper argues that modern mechanics are integral to the city's sustainability goals. Furthermore, it discusses the impact of electrification on traditional mechanical skills and proposes pathways for educational adaptation in Dutch vocational training institutions.</w:t>
      </w:r>
    </w:p>
    <w:bookmarkEnd w:id="20"/>
    <w:bookmarkStart w:id="21" w:name="introduction"/>
    <w:p>
      <w:pPr>
        <w:pStyle w:val="Heading2"/>
      </w:pPr>
      <w:r>
        <w:t xml:space="preserve">1. Introduction</w:t>
      </w:r>
    </w:p>
    <w:p>
      <w:pPr>
        <w:pStyle w:val="FirstParagraph"/>
      </w:pPr>
      <w:r>
        <w:t xml:space="preserve">The integration of advanced transportation systems into urban environments requires a robust maintenance infrastructure. In Netherlands Amsterdam, one of Europe’s most densely populated cities with a high density of bicycle and automotive traffic, the role of the mechanic is pivotal yet often underappreciated in broader academic discourse regarding urban planning. The term "mechanic," traditionally associated with internal combustion engine repair, has undergone significant semantic and functional shifts. In the context of Amsterdam, this shift is accelerated by aggressive municipal policies aimed at reducing carbon emissions and promoting circular economy principles.</w:t>
      </w:r>
    </w:p>
    <w:p>
      <w:pPr>
        <w:pStyle w:val="BodyText"/>
      </w:pPr>
      <w:r>
        <w:t xml:space="preserve">This article aims to dissect the multifaceted nature of being a mechanic in Netherlands Amsterdam. It moves beyond technical skill sets to explore the economic implications, regulatory pressures, and social responsibilities that define the profession today. By situating the mechanic within the broader framework of urban sustainability, this paper highlights why understanding this profession is crucial for policymakers and urban planners alike.</w:t>
      </w:r>
    </w:p>
    <w:bookmarkEnd w:id="21"/>
    <w:bookmarkStart w:id="22" w:name="X870418017b66f511f429ae0a28efd459c16472c"/>
    <w:p>
      <w:pPr>
        <w:pStyle w:val="Heading2"/>
      </w:pPr>
      <w:r>
        <w:t xml:space="preserve">2. The Urban Context: Infrastructure Challenges in Amsterdam</w:t>
      </w:r>
    </w:p>
    <w:p>
      <w:pPr>
        <w:pStyle w:val="FirstParagraph"/>
      </w:pPr>
      <w:r>
        <w:t xml:space="preserve">Netherlands Amsterdam presents a unique case study for mechanical maintenance due to its historic canal ring (Grachtengordel) and narrow street layouts. These physical constraints make large-scale repair operations difficult, necessitating specialized mobile mechanic services and compact workshop facilities. Unlike sprawling metropolitan areas where logistics are simpler, the Amsterdam mechanic must navigate complex zoning laws and limited parking availability for service vehicles.</w:t>
      </w:r>
    </w:p>
    <w:p>
      <w:pPr>
        <w:pStyle w:val="BodyText"/>
      </w:pPr>
      <w:r>
        <w:t xml:space="preserve">Furthermore, the city’s commitment to becoming emission-free in central zones by 2025 has drastically altered the demand profile for mechanics. While traditional oil changes and exhaust repairs are declining, there is a surge in demand for technicians capable of handling hybrid systems, battery maintenance, and advanced diagnostic software. This transition creates a dichotomy where legacy skills are becoming obsolete while high-tech competencies face a shortage of qualified practitioners.</w:t>
      </w:r>
    </w:p>
    <w:bookmarkEnd w:id="22"/>
    <w:bookmarkStart w:id="23" w:name="X547ecb03327dcdb982ed9e84d7144d075e7fcb9"/>
    <w:p>
      <w:pPr>
        <w:pStyle w:val="Heading2"/>
      </w:pPr>
      <w:r>
        <w:t xml:space="preserve">3. Regulatory Frameworks and Environmental Standards</w:t>
      </w:r>
    </w:p>
    <w:p>
      <w:pPr>
        <w:pStyle w:val="FirstParagraph"/>
      </w:pPr>
      <w:r>
        <w:t xml:space="preserve">The operational landscape for any mechanic in Netherlands Amsterdam is heavily influenced by national and EU regulations. The stringent environmental standards enforced by the Dutch government require strict adherence to disposal protocols for hazardous waste, including oil, coolant, and battery acids. Mechanics are not merely repairers; they act as compliance officers ensuring that vehicles meet Euro 6 or emerging Euro 7 standards before returning to the road.</w:t>
      </w:r>
    </w:p>
    <w:p>
      <w:pPr>
        <w:pStyle w:val="BodyText"/>
      </w:pPr>
      <w:r>
        <w:t xml:space="preserve">In Amsterdam specifically, low-emission zones (Milieuzones) have restricted access for older diesel vehicles. This policy forces a higher turnover rate of vehicles and increases the frequency of maintenance checks required to keep legacy fleets operational within legal limits. Consequently, mechanics in this region must possess extensive knowledge of emissions control systems, such as Diesel Particulate Filters (DPFs) and Selective Catalytic Reduction (SCR) systems, which are far more complex than traditional mechanical components.</w:t>
      </w:r>
    </w:p>
    <w:bookmarkEnd w:id="23"/>
    <w:bookmarkStart w:id="24" w:name="X6016a3d8c480f5c9885be80a681fc171d2388b6"/>
    <w:p>
      <w:pPr>
        <w:pStyle w:val="Heading2"/>
      </w:pPr>
      <w:r>
        <w:t xml:space="preserve">4. The Shift Toward Electrification and Digitalization</w:t>
      </w:r>
    </w:p>
    <w:p>
      <w:pPr>
        <w:pStyle w:val="FirstParagraph"/>
      </w:pPr>
      <w:r>
        <w:t xml:space="preserve">The most profound change affecting the mechanic profession in Netherlands Amsterdam is the rapid electrification of transport. With a growing number of electric vehicles (EVs) on the streets, including municipal buses and private cars, the skill set required has shifted from mechanical aptitude to electrical engineering proficiency. High-voltage safety certifications are now mandatory for many roles previously held by general mechanics.</w:t>
      </w:r>
    </w:p>
    <w:p>
      <w:pPr>
        <w:pStyle w:val="BodyText"/>
      </w:pPr>
      <w:r>
        <w:t xml:space="preserve">This shift poses significant challenges for vocational education in the Netherlands. Institutions such as ROC Amsterdam must update their curricula to include software diagnostics, battery thermal management, and regenerative braking system repairs. The article argues that there is a critical lag between industry demand and educational supply, leading to a skills gap that threatens the efficiency of urban transport maintenance. Without adequate upskilling programs, many traditional mechanics risk obsolescence.</w:t>
      </w:r>
    </w:p>
    <w:bookmarkEnd w:id="24"/>
    <w:bookmarkStart w:id="25" w:name="X56db5952439e07d0ded5e6bfdeae5db95c04299"/>
    <w:p>
      <w:pPr>
        <w:pStyle w:val="Heading2"/>
      </w:pPr>
      <w:r>
        <w:t xml:space="preserve">5. Socio-Economic Implications and Labor Market Dynamics</w:t>
      </w:r>
    </w:p>
    <w:p>
      <w:pPr>
        <w:pStyle w:val="FirstParagraph"/>
      </w:pPr>
      <w:r>
        <w:t xml:space="preserve">The labor market for mechanics in Amsterdam is characterized by a mix of highly skilled specialists and generalist repairers. The presence of multinational automotive service franchises alongside independent family-owned workshops creates a competitive yet diverse ecosystem. However, wage disparities are evident, with EV technicians commanding significantly higher salaries than traditional engine mechanics.</w:t>
      </w:r>
    </w:p>
    <w:p>
      <w:pPr>
        <w:pStyle w:val="BodyText"/>
      </w:pPr>
      <w:r>
        <w:t xml:space="preserve">Additionally, the gig economy has begun to permeate this sector, with platforms connecting consumers directly to freelance mechanics for minor repairs. While this increases accessibility for residents of Netherlands Amsterdam, it raises questions about quality control and liability standards. Regulatory bodies must ensure that these flexible work arrangements do not compromise safety or consumer protection.</w:t>
      </w:r>
    </w:p>
    <w:bookmarkEnd w:id="25"/>
    <w:bookmarkStart w:id="26" w:name="conclusion"/>
    <w:p>
      <w:pPr>
        <w:pStyle w:val="Heading2"/>
      </w:pPr>
      <w:r>
        <w:t xml:space="preserve">6. Conclusion</w:t>
      </w:r>
    </w:p>
    <w:p>
      <w:pPr>
        <w:pStyle w:val="FirstParagraph"/>
      </w:pPr>
      <w:r>
        <w:t xml:space="preserve">In conclusion, the role of the mechanic in Netherlands Amsterdam is undergoing a transformation driven by technological innovation, environmental regulation, and urban density. No longer solely focused on mechanical repair of combustion engines, today’s mechanic serves as a technical specialist ensuring the sustainability and functionality of complex urban transport networks. To maintain this critical infrastructure, it is imperative that educational institutions align their training programs with industry needs and that policymakers support continuous professional development for existing workers.</w:t>
      </w:r>
    </w:p>
    <w:p>
      <w:pPr>
        <w:pStyle w:val="BodyText"/>
      </w:pPr>
      <w:r>
        <w:t xml:space="preserve">Future research should focus on longitudinal studies regarding the career trajectories of mechanics transitioning to EV maintenance and the long-term impact of automation on diagnostic procedures. As Amsterdam continues to pioneer sustainable urban living, the mechanic remains an essential, albeit evolving, pillar of its success.</w:t>
      </w:r>
    </w:p>
    <w:bookmarkEnd w:id="26"/>
    <w:bookmarkStart w:id="27" w:name="references"/>
    <w:p>
      <w:pPr>
        <w:pStyle w:val="Heading2"/>
      </w:pPr>
      <w:r>
        <w:t xml:space="preserve">References</w:t>
      </w:r>
    </w:p>
    <w:p>
      <w:pPr>
        <w:numPr>
          <w:ilvl w:val="0"/>
          <w:numId w:val="1001"/>
        </w:numPr>
        <w:pStyle w:val="Compact"/>
      </w:pPr>
      <w:r>
        <w:t xml:space="preserve">Gemeente Amsterdam. (2023). *Mobility Plan 2030: Sustainability and Infrastructure*. City of Amsterdam Publications.</w:t>
      </w:r>
    </w:p>
    <w:p>
      <w:pPr>
        <w:numPr>
          <w:ilvl w:val="0"/>
          <w:numId w:val="1001"/>
        </w:numPr>
        <w:pStyle w:val="Compact"/>
      </w:pPr>
      <w:r>
        <w:t xml:space="preserve">Nederlandse Vereniging voor Automotive Engineers. (2024). *State of the Mechanic Industry in Holland*. AVAE Press.</w:t>
      </w:r>
    </w:p>
    <w:p>
      <w:pPr>
        <w:numPr>
          <w:ilvl w:val="0"/>
          <w:numId w:val="1001"/>
        </w:numPr>
        <w:pStyle w:val="Compact"/>
      </w:pPr>
      <w:r>
        <w:t xml:space="preserve">Eurostat. (2023). *Vehicle Registration and Emission Standards in the EU*. Statistical Office of the European Union.</w:t>
      </w:r>
    </w:p>
    <w:p>
      <w:pPr>
        <w:numPr>
          <w:ilvl w:val="0"/>
          <w:numId w:val="1001"/>
        </w:numPr>
        <w:pStyle w:val="Compact"/>
      </w:pPr>
      <w:r>
        <w:t xml:space="preserve">Van der Berg, L., &amp; Jansen, M. (2022). "Urban Density and Maintenance Logistics: A Case Study of Amsterdam." *Journal of Urban Planning*,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Netherlands Amsterdam: A Critical Analysis of Urban Infrastructure Maintenance and Labor Market Dynamics</dc:title>
  <dc:creator/>
  <dc:language>en</dc:language>
  <cp:keywords/>
  <dcterms:created xsi:type="dcterms:W3CDTF">2026-07-29T08:53:39Z</dcterms:created>
  <dcterms:modified xsi:type="dcterms:W3CDTF">2026-07-29T08:53:39Z</dcterms:modified>
</cp:coreProperties>
</file>

<file path=docProps/custom.xml><?xml version="1.0" encoding="utf-8"?>
<Properties xmlns="http://schemas.openxmlformats.org/officeDocument/2006/custom-properties" xmlns:vt="http://schemas.openxmlformats.org/officeDocument/2006/docPropsVTypes"/>
</file>