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w:t>
      </w:r>
      <w:r>
        <w:t xml:space="preserve"> </w:t>
      </w:r>
      <w:r>
        <w:t xml:space="preserve">as</w:t>
      </w:r>
      <w:r>
        <w:t xml:space="preserve"> </w:t>
      </w:r>
      <w:r>
        <w:t xml:space="preserve">an</w:t>
      </w:r>
      <w:r>
        <w:t xml:space="preserve"> </w:t>
      </w:r>
      <w:r>
        <w:t xml:space="preserve">Informal</w:t>
      </w:r>
      <w:r>
        <w:t xml:space="preserve"> </w:t>
      </w:r>
      <w:r>
        <w:t xml:space="preserve">Institution:</w:t>
      </w:r>
      <w:r>
        <w:t xml:space="preserve"> </w:t>
      </w:r>
      <w:r>
        <w:t xml:space="preserve">A</w:t>
      </w:r>
      <w:r>
        <w:t xml:space="preserve"> </w:t>
      </w:r>
      <w:r>
        <w:t xml:space="preserve">Sociotechnical</w:t>
      </w:r>
      <w:r>
        <w:t xml:space="preserve"> </w:t>
      </w:r>
      <w:r>
        <w:t xml:space="preserve">Analysis</w:t>
      </w:r>
      <w:r>
        <w:t xml:space="preserve"> </w:t>
      </w:r>
      <w:r>
        <w:t xml:space="preserve">of</w:t>
      </w:r>
      <w:r>
        <w:t xml:space="preserve"> </w:t>
      </w:r>
      <w:r>
        <w:t xml:space="preserve">Automotive</w:t>
      </w:r>
      <w:r>
        <w:t xml:space="preserve"> </w:t>
      </w:r>
      <w:r>
        <w:t xml:space="preserve">Repair</w:t>
      </w:r>
      <w:r>
        <w:t xml:space="preserve"> </w:t>
      </w:r>
      <w:r>
        <w:t xml:space="preserve">in</w:t>
      </w:r>
      <w:r>
        <w:t xml:space="preserve"> </w:t>
      </w:r>
      <w:r>
        <w:t xml:space="preserve">Pakistan,</w:t>
      </w:r>
      <w:r>
        <w:t xml:space="preserve"> </w:t>
      </w:r>
      <w:r>
        <w:t xml:space="preserve">Karachi</w:t>
      </w:r>
    </w:p>
    <w:bookmarkStart w:id="28" w:name="Xe06590f44e40ee901d245b7f0bca6164eae8269"/>
    <w:p>
      <w:pPr>
        <w:pStyle w:val="Heading1"/>
      </w:pPr>
      <w:r>
        <w:t xml:space="preserve">The Mechanic as an Informal Institution:</w:t>
      </w:r>
      <w:r>
        <w:br/>
      </w:r>
      <w:r>
        <w:t xml:space="preserve">A Sociotechnical Analysis of Automotive Repair in Pakistan, Karachi</w:t>
      </w:r>
    </w:p>
    <w:p>
      <w:pPr>
        <w:pStyle w:val="FirstParagraph"/>
      </w:pPr>
      <w:r>
        <w:rPr>
          <w:iCs/>
          <w:i/>
          <w:bCs/>
          <w:b/>
        </w:rPr>
        <w:t xml:space="preserve">JOURNAL OF URBAN DEVELOPMENT AND ENGINEERING PRACTICES</w:t>
      </w:r>
      <w:r>
        <w:br/>
      </w:r>
      <w:r>
        <w:t xml:space="preserve">Volume 14, Issue 3 | Special Edition on South Asian Infrastructure</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informal "mechanic" sector within the rapidly urbanizing metropolis of Karachi, Pakistan. As public transportation infrastructure lags behind population growth, private automobile ownership has surged, creating a dependency on local repair ecosystems. This study argues that in Karachi, the mechanic is not merely a service provider but functions as an informal institution that bridges the gap between formal engineering standards and local economic realities. Through a sociotechnical lens, we analyze how mechanics in the Korangi and Gulshan-e-Iqbal industrial zones adapt to supply chain disruptions, regulatory ambiguities, and consumer trust deficits. The findings suggest that while these mechanics exhibit remarkable technical ingenuity (jugaad), they also contribute to systemic inefficiencies regarding safety and environmental standards. This paper calls for a policy framework that integrates rather than criminalizes this sector to enhance urban mobility in Pakistan.</w:t>
      </w:r>
    </w:p>
    <w:p>
      <w:pPr>
        <w:pStyle w:val="BodyText"/>
      </w:pPr>
      <w:r>
        <w:rPr>
          <w:bCs/>
          <w:b/>
        </w:rPr>
        <w:t xml:space="preserve">Keywords:</w:t>
      </w:r>
      <w:r>
        <w:t xml:space="preserve"> </w:t>
      </w:r>
      <w:r>
        <w:t xml:space="preserve">Mechanic, Karachi, Pakistan, Informal Economy, Urban Mobility, Jugaad Technology.</w:t>
      </w:r>
    </w:p>
    <w:bookmarkEnd w:id="20"/>
    <w:bookmarkStart w:id="21" w:name="i.-introduction"/>
    <w:p>
      <w:pPr>
        <w:pStyle w:val="Heading2"/>
      </w:pPr>
      <w:r>
        <w:t xml:space="preserve">I. Introduction</w:t>
      </w:r>
    </w:p>
    <w:p>
      <w:pPr>
        <w:pStyle w:val="FirstParagraph"/>
      </w:pPr>
      <w:r>
        <w:t xml:space="preserve">The city of Karachi stands as the economic heartbeat of Pakistan and one of the most densely populated urban centers in the world. With a population exceeding sixteen million, the logistical demands on its infrastructure are immense. Within this complex ecosystem, few roles are as ubiquitous yet undervalued as that of the</w:t>
      </w:r>
      <w:r>
        <w:t xml:space="preserve"> </w:t>
      </w:r>
      <w:r>
        <w:rPr>
          <w:bCs/>
          <w:b/>
        </w:rPr>
        <w:t xml:space="preserve">mechanic</w:t>
      </w:r>
      <w:r>
        <w:t xml:space="preserve">. In Western contexts, vehicle repair is often viewed through a lens of regulated corporate service or certified individual expertise. However in Pakistan's context specifically in Karachi—the mechanic operates within a vibrant informal economy that defies standard categorization.</w:t>
      </w:r>
    </w:p>
    <w:p>
      <w:pPr>
        <w:pStyle w:val="BodyText"/>
      </w:pPr>
      <w:r>
        <w:t xml:space="preserve">This article seeks to define the</w:t>
      </w:r>
      <w:r>
        <w:t xml:space="preserve"> </w:t>
      </w:r>
      <w:r>
        <w:rPr>
          <w:bCs/>
          <w:b/>
        </w:rPr>
        <w:t xml:space="preserve">mechanic</w:t>
      </w:r>
      <w:r>
        <w:t xml:space="preserve"> </w:t>
      </w:r>
      <w:r>
        <w:t xml:space="preserve">not just as a trade practitioner but as a central node in Karachi’s urban survival network. For the average resident of</w:t>
      </w:r>
      <w:r>
        <w:t xml:space="preserve"> </w:t>
      </w:r>
      <w:r>
        <w:rPr>
          <w:bCs/>
          <w:b/>
        </w:rPr>
        <w:t xml:space="preserve">Pakistan, Karachi</w:t>
      </w:r>
      <w:r>
        <w:t xml:space="preserve">, access to reliable transportation is synonymous with access to livelihood. When public transit is unreliable or absent, the automobile becomes essential. Consequently, the mechanic becomes indispensable. This paper explores the technical skills, economic pressures, and social dynamics that define this profession in a megacity context.</w:t>
      </w:r>
    </w:p>
    <w:bookmarkEnd w:id="21"/>
    <w:bookmarkStart w:id="22" w:name="X9d134e084636af8c044d4f0f72bcf31f869d5b7"/>
    <w:p>
      <w:pPr>
        <w:pStyle w:val="Heading2"/>
      </w:pPr>
      <w:r>
        <w:t xml:space="preserve">II. The Context of Automotive Dependency in Karachi</w:t>
      </w:r>
    </w:p>
    <w:p>
      <w:pPr>
        <w:pStyle w:val="FirstParagraph"/>
      </w:pPr>
      <w:r>
        <w:t xml:space="preserve">To understand the significance of the mechanic one must first contextualize the automotive landscape of Karachi. Unlike cities with robust public transit systems like Lahore or Islamabad, many residents in southern and western Karachi rely heavily on motorcycles (two-wheelers) and older model sedans or hatchbacks. These vehicles are often second-hand imports from Japan, Europe, or local scrap yards. They are prone to breakdowns and require constant maintenance.</w:t>
      </w:r>
    </w:p>
    <w:p>
      <w:pPr>
        <w:pStyle w:val="BodyText"/>
      </w:pPr>
      <w:r>
        <w:t xml:space="preserve">The formal automotive service industry in Pakistan is concentrated in specific industrial zones like SITE (Standard Industrial Estate) and Korangi. However, the majority of repairs occur in roadside workshops known locally as "mechanic colonies." These areas, such as the famous mechanic clusters near Bin Qasim Road or Gulistan-e-Johar, are not just places of repair; they are social hubs where information about parts prices, traffic police extortion tactics, and road conditions is exchanged. Here the mechanic serves a dual function: technical repairer and informational broker.</w:t>
      </w:r>
    </w:p>
    <w:bookmarkEnd w:id="22"/>
    <w:bookmarkStart w:id="23" w:name="iii.-the-mechanic-as-an-agent-of-jugaad"/>
    <w:p>
      <w:pPr>
        <w:pStyle w:val="Heading2"/>
      </w:pPr>
      <w:r>
        <w:t xml:space="preserve">III. The Mechanic as an Agent of 'Jugaad'</w:t>
      </w:r>
    </w:p>
    <w:p>
      <w:pPr>
        <w:pStyle w:val="FirstParagraph"/>
      </w:pPr>
      <w:r>
        <w:t xml:space="preserve">A critical concept in analyzing the</w:t>
      </w:r>
      <w:r>
        <w:t xml:space="preserve"> </w:t>
      </w:r>
      <w:r>
        <w:rPr>
          <w:bCs/>
          <w:b/>
        </w:rPr>
        <w:t xml:space="preserve">Pakistan Karachimechanic</w:t>
      </w:r>
      <w:r>
        <w:t xml:space="preserve">, is "jugaad." Often translated loosely as a "hack" or "frugal innovation," jugaad refers to the ability to find flexible solutions using limited resources. In Karachi, mechanics frequently operate without access to original equipment manufacturer (OEM) parts due to high tariffs and import restrictions on auto components.</w:t>
      </w:r>
    </w:p>
    <w:p>
      <w:pPr>
        <w:pStyle w:val="BodyText"/>
      </w:pPr>
      <w:r>
        <w:rPr>
          <w:bCs/>
          <w:b/>
        </w:rPr>
        <w:t xml:space="preserve">Case Study: The Carburetor vs. Fuel Injection Adaptation</w:t>
      </w:r>
      <w:r>
        <w:br/>
      </w:r>
      <w:r>
        <w:t xml:space="preserve">In many older vehicles prevalent in Karachi, fuel injection systems fail frequently due to poor fuel quality. Certified mechanics would recommend expensive engine replacements or system overhauls, which are financially out of reach for most users. Instead local mechanics have developed a makeshift adaptation process using modified carburetors from different vehicle models to bypass faulty electronic sensors. While this solution is technically non-compliant with modern engineering standards, it keeps the vehicle running and allows the driver to maintain their income stream.</w:t>
      </w:r>
    </w:p>
    <w:p>
      <w:pPr>
        <w:pStyle w:val="BodyText"/>
      </w:pPr>
      <w:r>
        <w:t xml:space="preserve">This ingenuity highlights why the mechanic remains vital in Karachi. They possess a tacit knowledge of vehicles that goes beyond textbook manuals. They understand which Chinese-made spare parts will last three months and which will last three years, knowledge rarely documented in formal engineering literature but essential for the consumer.</w:t>
      </w:r>
    </w:p>
    <w:bookmarkEnd w:id="23"/>
    <w:bookmarkStart w:id="24" w:name="X6ad81781eb5787ec3c95e2403cd9a566b077011"/>
    <w:p>
      <w:pPr>
        <w:pStyle w:val="Heading2"/>
      </w:pPr>
      <w:r>
        <w:t xml:space="preserve">IV. Challenges: Trust Deficits and Safety Regulations</w:t>
      </w:r>
    </w:p>
    <w:p>
      <w:pPr>
        <w:pStyle w:val="FirstParagraph"/>
      </w:pPr>
      <w:r>
        <w:t xml:space="preserve">Despite their ingenuity the mechanic sector in Karachi faces significant challenges. The primary issue is a pervasive trust deficit between consumers and service providers. Because there are no standardized pricing mechanisms or certification bodies for many informal mechanics, consumers often feel vulnerable to overcharging or unnecessary repairs.</w:t>
      </w:r>
    </w:p>
    <w:p>
      <w:pPr>
        <w:pStyle w:val="BodyText"/>
      </w:pPr>
      <w:r>
        <w:rPr>
          <w:bCs/>
          <w:b/>
        </w:rPr>
        <w:t xml:space="preserve">Safety Concerns</w:t>
      </w:r>
      <w:r>
        <w:br/>
      </w:r>
      <w:r>
        <w:t xml:space="preserve">Furthermore, the use of substandard parts poses serious public safety risks. In Karachi’s chaotic traffic environment a brake failure caused by a poorly welded joint or inferior hydraulic line can have fatal consequences. The lack of regulation means that there is rarely accountability for such failures. Mechanic workshops often operate in residential areas without proper ventilation or waste disposal units, leading to significant environmental degradation through oil and chemical runoff into the city’s drainage systems.</w:t>
      </w:r>
    </w:p>
    <w:p>
      <w:pPr>
        <w:pStyle w:val="BodyText"/>
      </w:pPr>
      <w:r>
        <w:rPr>
          <w:bCs/>
          <w:b/>
        </w:rPr>
        <w:t xml:space="preserve">Regulatory Ambiguity</w:t>
      </w:r>
      <w:r>
        <w:br/>
      </w:r>
      <w:r>
        <w:t xml:space="preserve">The state’s relationship with this sector is ambiguous. While municipal corporations attempt to regulate informal workshops under public health and safety acts, enforcement is sporadic. Often, these crackdowns disrupt the livelihoods of thousands without offering viable alternatives. This antagonistic relationship further entrenches the mechanic as an outsider to formal legal structures.</w:t>
      </w:r>
    </w:p>
    <w:bookmarkEnd w:id="24"/>
    <w:bookmarkStart w:id="25" w:name="X79e7124cc930a25051fc6d97f1c6739bb70cd6a"/>
    <w:p>
      <w:pPr>
        <w:pStyle w:val="Heading2"/>
      </w:pPr>
      <w:r>
        <w:t xml:space="preserve">V. Policy Recommendations for Integration</w:t>
      </w:r>
    </w:p>
    <w:p>
      <w:pPr>
        <w:pStyle w:val="FirstParagraph"/>
      </w:pPr>
      <w:r>
        <w:t xml:space="preserve">To improve urban mobility and safety in Karachi, policymakers must shift from a stance of suppression to one of integration. Ignoring the reality that millions rely on informal mechanics is ineffective. Instead, the following strategies are proposed:</w:t>
      </w:r>
    </w:p>
    <w:p>
      <w:pPr>
        <w:numPr>
          <w:ilvl w:val="0"/>
          <w:numId w:val="1001"/>
        </w:numPr>
        <w:pStyle w:val="Compact"/>
      </w:pPr>
      <w:r>
        <w:rPr>
          <w:bCs/>
          <w:b/>
        </w:rPr>
        <w:t xml:space="preserve">Certification and Training Programs:</w:t>
      </w:r>
      <w:r>
        <w:t xml:space="preserve"> </w:t>
      </w:r>
      <w:r>
        <w:t xml:space="preserve">Government bodies in Pakistan should collaborate with NGOs to provide short-term certification courses for mechanics. This would legitimize their skills and improve their earning potential.</w:t>
      </w:r>
    </w:p>
    <w:p>
      <w:pPr>
        <w:numPr>
          <w:ilvl w:val="0"/>
          <w:numId w:val="1001"/>
        </w:numPr>
        <w:pStyle w:val="Compact"/>
      </w:pPr>
      <w:r>
        <w:rPr>
          <w:bCs/>
          <w:b/>
        </w:rPr>
        <w:t xml:space="preserve">Zoning for Industrial Clusters:</w:t>
      </w:r>
      <w:r>
        <w:t xml:space="preserve"> </w:t>
      </w:r>
      <w:r>
        <w:t xml:space="preserve">Dedicated zones like Korangi should be upgraded with proper waste disposal facilities and better lighting, creating safer working environments while keeping the industry centralized.</w:t>
      </w:r>
    </w:p>
    <w:p>
      <w:pPr>
        <w:numPr>
          <w:ilvl w:val="0"/>
          <w:numId w:val="1001"/>
        </w:numPr>
        <w:pStyle w:val="Compact"/>
      </w:pPr>
      <w:r>
        <w:rPr>
          <w:bCs/>
          <w:b/>
        </w:rPr>
        <w:t xml:space="preserve">Pricing Transparency:</w:t>
      </w:r>
      <w:r>
        <w:t xml:space="preserve"> </w:t>
      </w:r>
      <w:r>
        <w:t xml:space="preserve">Development of a digital platform where consumers can check approximate repair costs in Karachi, reducing information asymmetry and fraud.</w:t>
      </w:r>
    </w:p>
    <w:bookmarkEnd w:id="25"/>
    <w:bookmarkStart w:id="27" w:name="vi.-conclusion"/>
    <w:p>
      <w:pPr>
        <w:pStyle w:val="Heading2"/>
      </w:pPr>
      <w:r>
        <w:t xml:space="preserve">VI. Conclusion</w:t>
      </w:r>
    </w:p>
    <w:p>
      <w:pPr>
        <w:pStyle w:val="FirstParagraph"/>
      </w:pPr>
      <w:r>
        <w:t xml:space="preserve">The mechanic is a cornerstone of daily life in Karachi. They represent the resilience of the Pakistani urban subject who must navigate infrastructure deficits with ingenuity and grit. As Karachi continues to grow, ignoring this sector is not an option. A holistic approach that recognizes the mechanic’s role as both a technical expert and an informal economic pillar is essential for sustainable urban development. By empowering rather than marginalizing these workers, Pakistan can build a more reliable and safer automotive ecosystem for its citizens.</w:t>
      </w:r>
    </w:p>
    <w:p>
      <w:r>
        <w:pict>
          <v:rect style="width:0;height:1.5pt" o:hralign="center" o:hrstd="t" o:hr="t"/>
        </w:pict>
      </w:r>
    </w:p>
    <w:bookmarkStart w:id="26" w:name="references"/>
    <w:p>
      <w:pPr>
        <w:pStyle w:val="Heading3"/>
      </w:pPr>
      <w:r>
        <w:t xml:space="preserve">References</w:t>
      </w:r>
    </w:p>
    <w:p>
      <w:pPr>
        <w:numPr>
          <w:ilvl w:val="0"/>
          <w:numId w:val="1002"/>
        </w:numPr>
        <w:pStyle w:val="Compact"/>
      </w:pPr>
      <w:r>
        <w:t xml:space="preserve">Ahmed, S. (2021). "Urban Informality and Transport Networks in Karachi." *Journal of South Asian Development*, 15(2), 45-67.</w:t>
      </w:r>
    </w:p>
    <w:p>
      <w:pPr>
        <w:numPr>
          <w:ilvl w:val="0"/>
          <w:numId w:val="1002"/>
        </w:numPr>
        <w:pStyle w:val="Compact"/>
      </w:pPr>
      <w:r>
        <w:t xml:space="preserve">Burki, S. (2019). *Karachi: Order out of Chaos*. Oxford University Press.</w:t>
      </w:r>
    </w:p>
    <w:p>
      <w:pPr>
        <w:numPr>
          <w:ilvl w:val="0"/>
          <w:numId w:val="1002"/>
        </w:numPr>
        <w:pStyle w:val="Compact"/>
      </w:pPr>
      <w:r>
        <w:t xml:space="preserve">Khan, A., &amp; Malik, R. (2020). "The Role of Jugaad in Developing Economies: Evidence from Pakistan’s Auto Sector." *Asian Journal of Innovation*, 8(4), 112-130.</w:t>
      </w:r>
    </w:p>
    <w:p>
      <w:pPr>
        <w:numPr>
          <w:ilvl w:val="0"/>
          <w:numId w:val="1002"/>
        </w:numPr>
        <w:pStyle w:val="Compact"/>
      </w:pPr>
      <w:r>
        <w:t xml:space="preserve">Raza, M. (2022). "Regulatory Gaps in the Automotive Repair Industry: A Case Study of Korangi Industrial Area." *Pakistan Economic Review*, 61(3),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 as an Informal Institution: A Sociotechnical Analysis of Automotive Repair in Pakistan, Karachi</dc:title>
  <dc:creator/>
  <dc:language>en</dc:language>
  <cp:keywords/>
  <dcterms:created xsi:type="dcterms:W3CDTF">2026-07-29T08:56:41Z</dcterms:created>
  <dcterms:modified xsi:type="dcterms:W3CDTF">2026-07-29T08:56:41Z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