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Modernization</w:t>
      </w:r>
      <w:r>
        <w:t xml:space="preserve"> </w:t>
      </w:r>
      <w:r>
        <w:t xml:space="preserve">of</w:t>
      </w:r>
      <w:r>
        <w:t xml:space="preserve"> </w:t>
      </w:r>
      <w:r>
        <w:t xml:space="preserve">Mechanic</w:t>
      </w:r>
      <w:r>
        <w:t xml:space="preserve"> </w:t>
      </w:r>
      <w:r>
        <w:t xml:space="preserve">Services</w:t>
      </w:r>
      <w:r>
        <w:t xml:space="preserve"> </w:t>
      </w:r>
      <w:r>
        <w:t xml:space="preserve">in</w:t>
      </w:r>
      <w:r>
        <w:t xml:space="preserve"> </w:t>
      </w:r>
      <w:r>
        <w:t xml:space="preserve">Saudi</w:t>
      </w:r>
      <w:r>
        <w:t xml:space="preserve"> </w:t>
      </w:r>
      <w:r>
        <w:t xml:space="preserve">Arabia</w:t>
      </w:r>
      <w:r>
        <w:t xml:space="preserve"> </w:t>
      </w:r>
      <w:r>
        <w:t xml:space="preserve">Jeddah:</w:t>
      </w:r>
      <w:r>
        <w:t xml:space="preserve"> </w:t>
      </w:r>
      <w:r>
        <w:t xml:space="preserve">An</w:t>
      </w:r>
      <w:r>
        <w:t xml:space="preserve"> </w:t>
      </w:r>
      <w:r>
        <w:t xml:space="preserve">Academic</w:t>
      </w:r>
      <w:r>
        <w:t xml:space="preserve"> </w:t>
      </w:r>
      <w:r>
        <w:t xml:space="preserve">Analysis</w:t>
      </w:r>
    </w:p>
    <w:bookmarkStart w:id="24" w:name="X90c49c035c682a40404b1c54e552d7c1df484e9"/>
    <w:p>
      <w:pPr>
        <w:pStyle w:val="Heading1"/>
      </w:pPr>
      <w:r>
        <w:t xml:space="preserve">The Evolution and Modernization of Mechanic Services in Saudi Arabia Jeddah: An Academic Analysis</w:t>
      </w:r>
    </w:p>
    <w:p>
      <w:pPr>
        <w:pStyle w:val="FirstParagraph"/>
      </w:pPr>
      <w:r>
        <w:rPr>
          <w:bCs/>
          <w:b/>
        </w:rPr>
        <w:t xml:space="preserve">Author:</w:t>
      </w:r>
      <w:r>
        <w:t xml:space="preserve"> </w:t>
      </w:r>
      <w:r>
        <w:t xml:space="preserve">Dr. Ahmed Al-Farsi</w:t>
      </w:r>
      <w:r>
        <w:br/>
      </w:r>
      <w:r>
        <w:rPr>
          <w:bCs/>
          <w:b/>
        </w:rPr>
        <w:t xml:space="preserve">Affiliation:</w:t>
      </w:r>
      <w:r>
        <w:t xml:space="preserve"> </w:t>
      </w:r>
      <w:r>
        <w:t xml:space="preserve">Department of Industrial Engineering, King Abdulaziz University</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current state, challenges, and future prospects of mechanic services within the dynamic urban landscape of Saudi Arabia Jeddah. As part of Vision 2030 initiatives aimed at diversifying the economy and enhancing service sector efficiency, this study explores how traditional automotive repair methods are being integrated with modern technological solutions. The paper highlights the unique environmental factors in Jeddah that influence vehicle maintenance needs, analyzes the economic impact of local mechanic workshops, and discusses policy recommendations for standardizing quality control across the region.</w:t>
      </w:r>
    </w:p>
    <w:bookmarkEnd w:id="20"/>
    <w:bookmarkStart w:id="21" w:name="introduction"/>
    <w:p>
      <w:pPr>
        <w:pStyle w:val="Heading2"/>
      </w:pPr>
      <w:r>
        <w:t xml:space="preserve">1. Introduction</w:t>
      </w:r>
    </w:p>
    <w:p>
      <w:pPr>
        <w:pStyle w:val="FirstParagraph"/>
      </w:pPr>
      <w:r>
        <w:t xml:space="preserve">Saudi Arabia Jeddah stands as a critical economic hub on the Red Sea coast, serving not only as a major commercial port but also as the gateway for millions of Hajj and Umrah pilgrims annually. This high volume of transit, combined with a rapidly growing local population, has created an unprecedented demand for reliable vehicle maintenance services. In this context, the role of the</w:t>
      </w:r>
      <w:r>
        <w:t xml:space="preserve"> </w:t>
      </w:r>
      <w:r>
        <w:rPr>
          <w:bCs/>
          <w:b/>
        </w:rPr>
        <w:t xml:space="preserve">mechanic</w:t>
      </w:r>
      <w:r>
        <w:t xml:space="preserve"> </w:t>
      </w:r>
      <w:r>
        <w:t xml:space="preserve">extends beyond simple repair; it becomes a vital component of public safety, economic stability, and logistical efficiency.</w:t>
      </w:r>
    </w:p>
    <w:p>
      <w:pPr>
        <w:pStyle w:val="BodyText"/>
      </w:pPr>
      <w:r>
        <w:t xml:space="preserve">The automotive sector in Saudi Arabia is one of the largest in the Middle East. However, as vehicles become increasingly complex with advanced electronics and hybrid technologies, the skill set required by a modern</w:t>
      </w:r>
      <w:r>
        <w:t xml:space="preserve"> </w:t>
      </w:r>
      <w:r>
        <w:rPr>
          <w:bCs/>
          <w:b/>
        </w:rPr>
        <w:t xml:space="preserve">mechanic</w:t>
      </w:r>
      <w:r>
        <w:t xml:space="preserve"> </w:t>
      </w:r>
      <w:r>
        <w:t xml:space="preserve">must evolve accordingly. This article argues that for Saudi Arabia Jeddah to maintain its status as a premier logistical hub, there must be a concerted effort to professionalize the mechanic industry through education, regulation, and technological adoption.</w:t>
      </w:r>
    </w:p>
    <w:bookmarkEnd w:id="21"/>
    <w:bookmarkStart w:id="22" w:name="environmental-challenges-in-jeddah"/>
    <w:p>
      <w:pPr>
        <w:pStyle w:val="Heading2"/>
      </w:pPr>
      <w:r>
        <w:t xml:space="preserve">2. Environmental Challenges in Jeddah</w:t>
      </w:r>
    </w:p>
    <w:p>
      <w:pPr>
        <w:pStyle w:val="FirstParagraph"/>
      </w:pPr>
      <w:r>
        <w:t xml:space="preserve">The geographical and climatic conditions of Saudi Arabia Jeddah present unique challenges for automotive durability. Situated along the Red Sea, Jeddah is characterized by high humidity levels and frequent salt exposure from sea breezes. These environmental factors accelerate corrosion in chassis components, electrical systems, and engine parts.</w:t>
      </w:r>
    </w:p>
    <w:p>
      <w:pPr>
        <w:pStyle w:val="BodyText"/>
      </w:pPr>
      <w:r>
        <w:t xml:space="preserve">Furthermore, the proximity to desert regions means that sand infiltration into air filters and cooling systems is a persistent issue. For any</w:t>
      </w:r>
      <w:r>
        <w:t xml:space="preserve"> </w:t>
      </w:r>
      <w:r>
        <w:rPr>
          <w:bCs/>
          <w:b/>
        </w:rPr>
        <w:t xml:space="preserve">mechanic</w:t>
      </w:r>
      <w:r>
        <w:t xml:space="preserve"> </w:t>
      </w:r>
      <w:r>
        <w:t xml:space="preserve">operating in this region, understanding these specific environmental stressors is crucial. Standard diagnostic procedures used in temperate climates may not suffice in Jeddah. Therefore, specialized training programs must be developed to address the specific wear-and-tear patterns observed in vehicles subjected to coastal desert conditions. Failure to account for these factors can lead to premature vehicle failure and increased costs for consumers.</w:t>
      </w:r>
    </w:p>
    <w:bookmarkEnd w:id="22"/>
    <w:bookmarkStart w:id="23" w:name="X6ca12d1e3a0590705a28253d7641bd0dd65ae32"/>
    <w:p>
      <w:pPr>
        <w:pStyle w:val="Heading2"/>
      </w:pPr>
      <w:r>
        <w:t xml:space="preserve">3. The Economic Landscape of Mechanic Services</w:t>
      </w:r>
    </w:p>
    <w:p>
      <w:pPr>
        <w:pStyle w:val="FirstParagraph"/>
      </w:pPr>
      <w:r>
        <w:t xml:space="preserve">The workforce comprising mechanics in Saudi Arabia Jeddah is diverse, consisting of both local Saudi nationals and expatriate workers from various South Asian and Arab countries. This demographic mix presents both opportunities for knowledge transfer and challenges regarding standardization of skills.</w:t>
      </w:r>
    </w:p>
    <w:p>
      <w:pPr>
        <w:pStyle w:val="BodyText"/>
      </w:pPr>
      <w:r>
        <w:rPr>
          <w:bCs/>
          <w:b/>
        </w:rPr>
        <w:t xml:space="preserve">Sector</w:t>
      </w:r>
    </w:p>
    <w:p>
      <w:pPr>
        <w:pStyle w:val="BodyText"/>
      </w:pPr>
      <w:r>
        <w:rPr>
          <w:bCs/>
          <w:b/>
        </w:rPr>
        <w:t xml:space="preserve">Dominant Skill Set</w:t>
      </w:r>
    </w:p>
    <w:p>
      <w:pPr>
        <w:pStyle w:val="BodyText"/>
      </w:pPr>
      <w:r>
        <w:rPr>
          <w:bCs/>
          <w:b/>
        </w:rPr>
        <w:t xml:space="preserve">Growth Trend (2018-2023)</w:t>
      </w:r>
    </w:p>
    <w:p>
      <w:pPr>
        <w:pStyle w:val="BodyText"/>
      </w:pPr>
      <w:r>
        <w:t xml:space="preserve">Traffic Repair Shops</w:t>
      </w:r>
    </w:p>
    <w:p>
      <w:pPr>
        <w:pStyle w:val="BodyText"/>
      </w:pPr>
      <w:r>
        <w:t xml:space="preserve">Mechanical, Basic Electrical</w:t>
      </w:r>
    </w:p>
    <w:p>
      <w:pPr>
        <w:pStyle w:val="BodyText"/>
      </w:pPr>
      <w:r>
        <w:t xml:space="preserve">+5%</w:t>
      </w:r>
    </w:p>
    <w:p>
      <w:pPr>
        <w:pStyle w:val="BodyText"/>
      </w:pPr>
      <w:r>
        <w:t xml:space="preserve">&lt;</w:t>
      </w:r>
    </w:p>
    <w:p>
      <w:pPr>
        <w:pStyle w:val="BodyText"/>
      </w:pPr>
      <w:r>
        <w:t xml:space="preserve">Luxury Service Centers</w:t>
      </w:r>
    </w:p>
    <w:p>
      <w:pPr>
        <w:pStyle w:val="BodyText"/>
      </w:pPr>
      <w:r>
        <w:t xml:space="preserve">&lt;</w:t>
      </w:r>
    </w:p>
    <w:p>
      <w:pPr>
        <w:pStyle w:val="BodyText"/>
      </w:pPr>
      <w:r>
        <w:t xml:space="preserve">Diagnostics, Software Updates</w:t>
      </w:r>
    </w:p>
    <w:p>
      <w:pPr>
        <w:pStyle w:val="BodyText"/>
      </w:pPr>
      <w:r>
        <w:t xml:space="preserve">+22%</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Modernization of Mechanic Services in Saudi Arabia Jeddah: An Academic Analysis</dc:title>
  <dc:creator/>
  <dc:language>en</dc:language>
  <cp:keywords/>
  <dcterms:created xsi:type="dcterms:W3CDTF">2026-07-29T10:37:18Z</dcterms:created>
  <dcterms:modified xsi:type="dcterms:W3CDTF">2026-07-29T10:37:18Z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