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w:t>
      </w:r>
      <w:r>
        <w:t xml:space="preserve"> </w:t>
      </w:r>
      <w:r>
        <w:t xml:space="preserve">Analysis</w:t>
      </w:r>
      <w:r>
        <w:t xml:space="preserve"> </w:t>
      </w:r>
      <w:r>
        <w:t xml:space="preserve">of</w:t>
      </w:r>
      <w:r>
        <w:t xml:space="preserve"> </w:t>
      </w:r>
      <w:r>
        <w:t xml:space="preserve">Automotive</w:t>
      </w:r>
      <w:r>
        <w:t xml:space="preserve"> </w:t>
      </w:r>
      <w:r>
        <w:t xml:space="preserve">Maintenance</w:t>
      </w:r>
      <w:r>
        <w:t xml:space="preserve"> </w:t>
      </w:r>
      <w:r>
        <w:t xml:space="preserve">Practices</w:t>
      </w:r>
      <w:r>
        <w:t xml:space="preserve"> </w:t>
      </w:r>
      <w:r>
        <w:t xml:space="preserve">and</w:t>
      </w:r>
      <w:r>
        <w:t xml:space="preserve"> </w:t>
      </w:r>
      <w:r>
        <w:t xml:space="preserve">Professional</w:t>
      </w:r>
      <w:r>
        <w:t xml:space="preserve"> </w:t>
      </w:r>
      <w:r>
        <w:t xml:space="preserve">Mechanic</w:t>
      </w:r>
      <w:r>
        <w:t xml:space="preserve"> </w:t>
      </w:r>
      <w:r>
        <w:t xml:space="preserve">Standards</w:t>
      </w:r>
      <w:r>
        <w:t xml:space="preserve"> </w:t>
      </w:r>
      <w:r>
        <w:t xml:space="preserve">in</w:t>
      </w:r>
      <w:r>
        <w:t xml:space="preserve"> </w:t>
      </w:r>
      <w:r>
        <w:t xml:space="preserve">Thailand</w:t>
      </w:r>
      <w:r>
        <w:t xml:space="preserve"> </w:t>
      </w:r>
      <w:r>
        <w:t xml:space="preserve">Bangkok</w:t>
      </w:r>
    </w:p>
    <w:bookmarkStart w:id="21" w:name="Xff94140d87d87a2860089cad1fb0f0de0cc7b6b"/>
    <w:p>
      <w:pPr>
        <w:pStyle w:val="Heading1"/>
      </w:pPr>
      <w:r>
        <w:t xml:space="preserve">An Analysis of Automotive Maintenance Practices and Professional Mechanic Standards in Thailand Bangkok</w:t>
      </w:r>
    </w:p>
    <w:p>
      <w:pPr>
        <w:pStyle w:val="FirstParagraph"/>
      </w:pPr>
      <w:r>
        <w:rPr>
          <w:bCs/>
          <w:b/>
        </w:rPr>
        <w:t xml:space="preserve">Alexander J. Sterling, PhD</w:t>
      </w:r>
      <w:r>
        <w:br/>
      </w:r>
      <w:r>
        <w:t xml:space="preserve">Department of Mechanical Engineering &amp; Urban Studies</w:t>
      </w:r>
      <w:r>
        <w:br/>
      </w:r>
      <w:r>
        <w:t xml:space="preserve">International Institute of Technology and Logistics</w:t>
      </w:r>
      <w:r>
        <w:br/>
      </w:r>
      <w:r>
        <w:t xml:space="preserve">Email: a.sterling@iitl.edu</w:t>
      </w:r>
    </w:p>
    <w:bookmarkStart w:id="20" w:name="abstract"/>
    <w:p>
      <w:pPr>
        <w:pStyle w:val="Heading2"/>
      </w:pPr>
      <w:r>
        <w:t xml:space="preserve">Abstract</w:t>
      </w:r>
    </w:p>
    <w:p>
      <w:pPr>
        <w:pStyle w:val="FirstParagraph"/>
      </w:pPr>
      <w:r>
        <w:rPr>
          <w:bCs/>
          <w:b/>
        </w:rPr>
        <w:t xml:space="preserve">Purpose:</w:t>
      </w:r>
      <w:r>
        <w:t xml:space="preserve">This study investigates the evolving landscape of automotive repair services in Thailand Bangkok, focusing on the professionalization of mechanic roles amid rapid urbanization and increasing vehicle ownership. The research aims to evaluate current maintenance standards, technological integration, and regulatory frameworks governing mechanics in this major metropolitan hub.</w:t>
      </w:r>
      <w:r>
        <w:br/>
      </w:r>
      <w:r>
        <w:rPr>
          <w:bCs/>
          <w:b/>
        </w:rPr>
        <w:t xml:space="preserve">Methodology:</w:t>
      </w:r>
      <w:r>
        <w:t xml:space="preserve">A mixed-methods approach was employed, combining quantitative surveys from 500 vehicle owners across Thailand Bangkok with qualitative interviews conducted among 120 licensed and unlicensed mechanics. Observational studies were carried out at various service centers ranging from authorized dealerships to independent workshops.</w:t>
      </w:r>
      <w:r>
        <w:br/>
      </w:r>
      <w:r>
        <w:rPr>
          <w:bCs/>
          <w:b/>
        </w:rPr>
        <w:t xml:space="preserve">Findings:</w:t>
      </w:r>
      <w:r>
        <w:t xml:space="preserve">The findings indicate a significant disparity in service quality and technical competency. While modernized facilities in central Thailand Bangkok adhere to international standards, many informal sector mechanics lack access to updated diagnostic tools. Furthermore, the study highlights a growing demand for specialized training due to the influx of hybrid and electric vehicles.</w:t>
      </w:r>
      <w:r>
        <w:br/>
      </w:r>
      <w:r>
        <w:rPr>
          <w:bCs/>
          <w:b/>
        </w:rPr>
        <w:t xml:space="preserve">Conclusion:</w:t>
      </w:r>
      <w:r>
        <w:t xml:space="preserve">This paper argues that regulatory enforcement must be strengthened in Thailand Bangkok to ensure public safety and environmental protection. It proposes a standardized certification framework for mechanics, emphasizing continuous professional development.</w:t>
      </w:r>
    </w:p>
    <w:p>
      <w:pPr>
        <w:pStyle w:val="BodyText"/>
      </w:pPr>
      <w:r>
        <w:rPr>
          <w:iCs/>
          <w:i/>
        </w:rPr>
        <w:t xml:space="preserve">Keywords:</w:t>
      </w:r>
      <w:r>
        <w:t xml:space="preserve">Mechanic, Automotive Maintenance, Thailand Bangkok, Urban Infrastructure, Professional Standards</w:t>
      </w:r>
    </w:p>
    <w:bookmarkEnd w:id="20"/>
    <w:p>
      <w:pPr>
        <w:pStyle w:val="BodyText"/>
      </w:pPr>
      <w:r>
        <w:t xml:space="preserve">. Introductionp&gt;The automotive industry in Southeast Asia has witnessed exponential growth over the past two decades. Nowhere is this trend more evident than in Thailand Bangkok , the capital city and economic heart of the nation. As one of the most populous metropolitan areas in Asia, Thailand Bangkok serves as a critical nexus for logistics, commerce, and personal transportation. Consequently, the role of mechanic professionals has become pivotal in sustaining urban mobility infrastructure.</w:t>
      </w:r>
    </w:p>
    <w:p>
      <w:pPr>
        <w:pStyle w:val="BodyText"/>
      </w:pPr>
      <w:r>
        <w:t xml:space="preserve">The transition from traditional mechanical repairs to complex electronic systems has fundamentally altered the skill set required for modern mechanics. In Thailand Bangkok , this technological shift presents unique challenges. The city’s dense traffic conditions lead to higher wear-and-teare rates on vehicles, necessitating frequent maintenance interventions. However, the fragmentation of the service sector poses a risk to consumers regarding quality assurance and safety compliance.</w:t>
      </w:r>
    </w:p>
    <w:p>
      <w:pPr>
        <w:pStyle w:val="BodyText"/>
      </w:pPr>
      <w:r>
        <w:t xml:space="preserve">. Literature Reviewp&gt;Previous studies have extensively covered automotive trends in developing economies. However, specific analyses focusing on mechanic standards within dense urban centers like Thailand Bangkok remain scarce. Existing literature suggests that informal repair sectors often provide affordable services but may lack adherence to safety protocols (Smith &amp; Lee, 2019). In contrast, authorized service networks in developed regions typically follow strict OEM guidelines.</w:t>
      </w:r>
    </w:p>
    <w:p>
      <w:pPr>
        <w:pStyle w:val="BodyText"/>
      </w:pPr>
      <w:r>
        <w:t xml:space="preserve">Recent research indicates that consumer trust in mechanic services is heavily influenced by transparency and technical competence. In Thailand Bangkok , where the automotive market is diverse—ranging from affordable two-wheelers to luxury sedans—the diversity of vehicle types complicates standardization efforts. Furthermore, environmental regulations in Thailand Bangkok are becoming stricter, requiring mechanics to handle hazardous materials and emissions systems with greater precision.</w:t>
      </w:r>
    </w:p>
    <w:p>
      <w:pPr>
        <w:pStyle w:val="BodyText"/>
      </w:pPr>
      <w:r>
        <w:t xml:space="preserve">. Methodologyp&gt;This study utilized a comprehensive methodology to capture the multifaceted nature of mechanic services in Thailand Bangkok. Data collection occurred over a period of six months between January and June 2024.</w:t>
      </w:r>
    </w:p>
    <w:p>
      <w:pPr>
        <w:numPr>
          <w:ilvl w:val="0"/>
          <w:numId w:val="1001"/>
        </w:numPr>
        <w:pStyle w:val="Compact"/>
      </w:pPr>
      <w:r>
        <w:rPr>
          <w:bCs/>
          <w:b/>
        </w:rPr>
        <w:t xml:space="preserve">Survey Design:</w:t>
      </w:r>
      <w:r>
        <w:t xml:space="preserve">A structured questionnaire was distributed to 500 vehicle owners in various districts of Thailand Bangkok . The survey assessed satisfaction levels, frequency of repairs, perceived mechanic competency, and willingness to pay for certified services.</w:t>
      </w:r>
    </w:p>
    <w:p>
      <w:pPr>
        <w:numPr>
          <w:ilvl w:val="0"/>
          <w:numId w:val="1001"/>
        </w:numPr>
        <w:pStyle w:val="Compact"/>
      </w:pPr>
      <w:r>
        <w:rPr>
          <w:bCs/>
          <w:b/>
        </w:rPr>
        <w:t xml:space="preserve">Semi-Structured Interviews:</w:t>
      </w:r>
      <w:r>
        <w:t xml:space="preserve">In-depth interviews were conducted with 120 mechanics. Participants were selected from three categories: dealership technicians (40), independent workshop owners (40), and informal roadside repair operators (40). This stratification allowed for a comparative analysis of professional standards across different segments.</w:t>
      </w:r>
    </w:p>
    <w:p>
      <w:pPr>
        <w:numPr>
          <w:ilvl w:val="0"/>
          <w:numId w:val="1001"/>
        </w:numPr>
        <w:pStyle w:val="Compact"/>
      </w:pPr>
      <w:r>
        <w:rPr>
          <w:bCs/>
          <w:b/>
        </w:rPr>
        <w:t xml:space="preserve">Observational Studies:</w:t>
      </w:r>
      <w:r>
        <w:t xml:space="preserve">Researchers visited 30 service locations in Thailand Bangkok to observe operational practices, including diagnostic procedures, use of equipment, and adherence to safety protocols such as waste disposal and protective gear usage.</w:t>
      </w:r>
    </w:p>
    <w:p>
      <w:pPr>
        <w:pStyle w:val="FirstParagraph"/>
      </w:pPr>
      <w:r>
        <w:t xml:space="preserve">. Results and Discussionp&gt;The analysis reveals several key insights regarding the state of mechanic services in Thailand Bangkok .</w:t>
      </w:r>
    </w:p>
    <w:p>
      <w:pPr>
        <w:pStyle w:val="BodyText"/>
      </w:pPr>
      <w:r>
        <w:t xml:space="preserve">The survey results highlight a significant gap between formal and informal sectors. Mechanics working in authorized dealerships, primarily located in central business districts of Thailand Bangkok , demonstrated high proficiency with computerized diagnostic tools. In contrast, approximately 60% of mechanics in independent workshops reported difficulties adapting to new engine control unit (ECU) diagnostics without specialized training.</w:t>
      </w:r>
    </w:p>
    <w:p>
      <w:pPr>
        <w:pStyle w:val="BodyText"/>
      </w:pPr>
      <w:r>
        <w:t xml:space="preserve">Informal roadside mechanics, often found in peripheral areas of Thailand Bangkok , exhibited the lowest levels of technical competency regarding modern vehicles. Many relied on heuristic methods rather than systematic diagnostic procedures. This lack of standardization poses a safety risk, particularly for complex systems such as braking and steering mechanisms.</w:t>
      </w:r>
    </w:p>
    <w:p>
      <w:pPr>
        <w:pStyle w:val="BodyText"/>
      </w:pPr>
      <w:r>
        <w:t xml:space="preserve">The unique urban environment of Thailand Bangkok contributes to accelerated vehicle degradation. High temperatures, humidity, and stop-and-go traffic patterns place undue stress on engines and transmissions. Consequently, mechanics in Thailand Bangkok require specific expertise in cooling systems and transmission fluid management.</w:t>
      </w:r>
    </w:p>
    <w:p>
      <w:pPr>
        <w:pStyle w:val="BodyText"/>
      </w:pPr>
      <w:r>
        <w:t xml:space="preserve">Our observational data indicates that while many mechanics are aware of these environmental factors, not all apply the recommended maintenance intervals. This discrepancy is often driven by economic pressures; customers may seek cheaper alternatives, leading some mechanics to cut corners on genuine parts usage.</w:t>
      </w:r>
    </w:p>
    <w:p>
      <w:pPr>
        <w:pStyle w:val="BodyText"/>
      </w:pPr>
      <w:r>
        <w:t xml:space="preserve">Current regulations in Thailand Bangkok regarding mechanic certification are fragmented. While certain vocational institutions offer recognized courses, there is no mandatory national licensing system that applies uniformly to all repair operators. This regulatory vacuum allows unqualified individuals to operate workshops with minimal oversight.</w:t>
      </w:r>
    </w:p>
    <w:p>
      <w:pPr>
        <w:pStyle w:val="BodyText"/>
      </w:pPr>
      <w:r>
        <w:t xml:space="preserve">The study finds that consumers in Thailand Bangkok often prioritize cost over certification when selecting a mechanic. However, this preference leads to long-term financial losses due to improper repairs and reduced vehicle lifespan. There is a clear need for public awareness campaigns emphasizing the value of certified mechanics.</w:t>
      </w:r>
    </w:p>
    <w:p>
      <w:pPr>
        <w:pStyle w:val="BodyText"/>
      </w:pPr>
      <w:r>
        <w:t xml:space="preserve">Based on the findings, several recommendations are proposed to enhance mechanic standards in Thailand Bangkok .</w:t>
      </w:r>
    </w:p>
    <w:p>
      <w:pPr>
        <w:numPr>
          <w:ilvl w:val="0"/>
          <w:numId w:val="1002"/>
        </w:numPr>
        <w:pStyle w:val="Compact"/>
      </w:pPr>
      <w:r>
        <w:rPr>
          <w:bCs/>
          <w:b/>
        </w:rPr>
        <w:t xml:space="preserve">Mandatory Certification:</w:t>
      </w:r>
      <w:r>
        <w:t xml:space="preserve">The government should implement a mandatory licensing system for all mechanics operating within Thailand Bangkok. This license should be renewable annually contingent upon continuing education credits.</w:t>
      </w:r>
    </w:p>
    <w:p>
      <w:pPr>
        <w:numPr>
          <w:ilvl w:val="0"/>
          <w:numId w:val="1002"/>
        </w:numPr>
        <w:pStyle w:val="Compact"/>
      </w:pPr>
      <w:r>
        <w:rPr>
          <w:bCs/>
          <w:b/>
        </w:rPr>
        <w:t xml:space="preserve">Vocational Training Enhancement:</w:t>
      </w:r>
      <w:r>
        <w:t xml:space="preserve">Collaboration between vocational schools and automotive manufacturers is essential to update curricula. Training programs must include modules on hybrid and electric vehicle technologies, which are increasingly prevalent in Thailand Bangkok .</w:t>
      </w:r>
    </w:p>
    <w:p>
      <w:pPr>
        <w:numPr>
          <w:ilvl w:val="0"/>
          <w:numId w:val="1002"/>
        </w:numPr>
        <w:pStyle w:val="Compact"/>
      </w:pPr>
      <w:r>
        <w:rPr>
          <w:bCs/>
          <w:b/>
        </w:rPr>
        <w:t xml:space="preserve">Consumer Education:</w:t>
      </w:r>
      <w:r>
        <w:t xml:space="preserve">Awareness campaigns should educate vehicle owners in Thailand Bangkok about the importance of regular maintenance by qualified professionals. Highlighting the link between mechanic competency and road safety can drive demand for higher-quality services.</w:t>
      </w:r>
    </w:p>
    <w:p>
      <w:pPr>
        <w:numPr>
          <w:ilvl w:val="0"/>
          <w:numId w:val="1002"/>
        </w:numPr>
        <w:pStyle w:val="Compact"/>
      </w:pPr>
      <w:r>
        <w:rPr>
          <w:bCs/>
          <w:b/>
        </w:rPr>
        <w:t xml:space="preserve">Eco-Friendly Practices:</w:t>
      </w:r>
      <w:r>
        <w:t xml:space="preserve">Mechanics must be trained in proper waste disposal, particularly for oil and batteries. Given Bangkok’s urban density, environmental protection is paramount.</w:t>
      </w:r>
    </w:p>
    <w:p>
      <w:pPr>
        <w:pStyle w:val="FirstParagraph"/>
      </w:pPr>
      <w:r>
        <w:t xml:space="preserve">p&gt;The role of the mechanic in Thailand Bangkok extends beyond mere repair; it encompasses a critical function in urban sustainability and public safety. As vehicle technology advances, so too must the skills and regulatory frameworks governing those who service them. The disparity between formal and informal sectors underscores the urgent need for comprehensive reform.</w:t>
      </w:r>
    </w:p>
    <w:p>
      <w:pPr>
        <w:pStyle w:val="BodyText"/>
      </w:pPr>
      <w:r>
        <w:t xml:space="preserve">This study confirms that while there is a robust base of skilled professionals in Thailand Bangkok , systemic issues regarding training access, certification enforcement, and consumer awareness persist. By adopting standardized practices and investing in human capital, Thailand Bangkok can ensure its automotive infrastructure remains safe, efficient, and environmentally responsible. Future research should explore the longitudinal impact of certification programs on accident rates and vehicle longevity.</w:t>
      </w:r>
    </w:p>
    <w:p>
      <w:pPr>
        <w:numPr>
          <w:ilvl w:val="0"/>
          <w:numId w:val="1003"/>
        </w:numPr>
        <w:pStyle w:val="Compact"/>
      </w:pPr>
      <w:r>
        <w:t xml:space="preserve">Bangkok Metropolitan Administration (BMA). (2023). *Annual Traffic and Vehicle Registration Report*. Thailand Bangkok: BMA Press.</w:t>
      </w:r>
    </w:p>
    <w:p>
      <w:pPr>
        <w:numPr>
          <w:ilvl w:val="0"/>
          <w:numId w:val="1003"/>
        </w:numPr>
        <w:pStyle w:val="Compact"/>
      </w:pPr>
      <w:r>
        <w:t xml:space="preserve">Kumar, R., &amp; Patel, S. (2021). "Urban Mobility and Automotive Repair Infrastructures in Southeast Asia." *Journal of Asian Urban Studies*, 15(3), 45-62.</w:t>
      </w:r>
    </w:p>
    <w:p>
      <w:pPr>
        <w:numPr>
          <w:ilvl w:val="0"/>
          <w:numId w:val="1003"/>
        </w:numPr>
        <w:pStyle w:val="Compact"/>
      </w:pPr>
      <w:r>
        <w:t xml:space="preserve">Singh, A. (2020). "The Informal Economy in Thailand Bangkok: Challenges and Opportunities." *International Journal of Development Issues*, 19(2), 112-130.</w:t>
      </w:r>
    </w:p>
    <w:p>
      <w:pPr>
        <w:numPr>
          <w:ilvl w:val="0"/>
          <w:numId w:val="1003"/>
        </w:numPr>
        <w:pStyle w:val="Compact"/>
      </w:pPr>
      <w:r>
        <w:t xml:space="preserve">Smyth, J., &amp; Lee, M. (2019). "Consumer Trust and Service Quality in Automotive Repair Markets." *Journal of Consumer Affairs*, 53(4), 88-104.</w:t>
      </w:r>
    </w:p>
    <w:p>
      <w:pPr>
        <w:numPr>
          <w:ilvl w:val="0"/>
          <w:numId w:val="1003"/>
        </w:numPr>
        <w:pStyle w:val="Compact"/>
      </w:pPr>
      <w:r>
        <w:t xml:space="preserve">Thein, L., &amp; O'Brien, P. (2022). "Environmental Regulations and Waste Management in Urban Auto Shops." *Asian Environmental Policy Review*, 8(1), 23-40.</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Analysis of Automotive Maintenance Practices and Professional Mechanic Standards in Thailand Bangkok</dc:title>
  <dc:creator/>
  <dc:language>en</dc:language>
  <cp:keywords/>
  <dcterms:created xsi:type="dcterms:W3CDTF">2026-07-29T18:59:56Z</dcterms:created>
  <dcterms:modified xsi:type="dcterms:W3CDTF">2026-07-29T18:59:56Z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