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Practices</w:t>
      </w:r>
      <w:r>
        <w:t xml:space="preserve"> </w:t>
      </w:r>
      <w:r>
        <w:t xml:space="preserve">and</w:t>
      </w:r>
      <w:r>
        <w:t xml:space="preserve"> </w:t>
      </w:r>
      <w:r>
        <w:t xml:space="preserve">Infrastructure</w:t>
      </w:r>
      <w:r>
        <w:t xml:space="preserve"> </w:t>
      </w:r>
      <w:r>
        <w:t xml:space="preserve">Resilience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38308ad0b47f2f79deab8e7eb444c92c29b959f"/>
    <w:p>
      <w:pPr>
        <w:pStyle w:val="Heading1"/>
      </w:pPr>
      <w:r>
        <w:t xml:space="preserve">Mechanical Engineering Practices and Infrastructure Resilience in the United Arab Emirates Dubai: Challenges, Innovations, and Sustainability</w:t>
      </w:r>
    </w:p>
    <w:p>
      <w:pPr>
        <w:pStyle w:val="FirstParagraph"/>
      </w:pPr>
      <w:r>
        <w:t xml:space="preserve">Dr. Ahmed Al-Mansouri</w:t>
      </w:r>
      <w:r>
        <w:br/>
      </w:r>
      <w:r>
        <w:t xml:space="preserve">Department of Mechanical Engineering,</w:t>
      </w:r>
      <w:r>
        <w:br/>
      </w:r>
      <w:r>
        <w:t xml:space="preserve">Technical University of Dubai,</w:t>
      </w:r>
      <w:r>
        <w:br/>
      </w:r>
      <w:r>
        <w:t xml:space="preserve">United Arab Emirates Dubai</w:t>
      </w:r>
      <w:r>
        <w:t xml:space="preserve"> | Email: a.mansouri@tud.ae</w:t>
      </w:r>
      <w:r>
        <w:br/>
      </w:r>
      <w:r>
        <w:br/>
      </w:r>
    </w:p>
    <w:p>
      <w:pPr>
        <w:pStyle w:val="BodyText"/>
      </w:pPr>
      <w:r>
        <w:rPr>
          <w:bCs/>
          <w:b/>
        </w:rPr>
        <w:t xml:space="preserve">Abstract.</w:t>
      </w:r>
      <w:r>
        <w:t xml:space="preserve">  The rapid urbanization and economic diversification of the United Arab Emirates, particularly in the emirate of Dubai, have necessitated robust mechanical engineering frameworks to support unprecedented infrastructure development. This article examines the critical role of mechanical systems in maintaining operational efficiency within extreme climatic conditions. It analyzes current trends in HVAC (Heating, Ventilation, and Air Conditioning) technologies, renewable energy integration for cooling desalination plants, and predictive maintenance protocols for industrial machinery. The study highlights how the specific geographical context of the United Arab Emirates Dubai demands specialized mechanical solutions that prioritize energy efficiency and sustainability. By reviewing recent case studies from major infrastructure projects in Dubai, this paper argues that adaptive mechanical engineering practices are not merely supportive utilities but central pillars of urban resilience in arid environments.</w:t>
      </w:r>
      <w:r>
        <w:br/>
      </w:r>
      <w:r>
        <w:br/>
      </w:r>
      <w:r>
        <w:rPr>
          <w:bCs/>
          <w:b/>
        </w:rPr>
        <w:t xml:space="preserve">Keywords:</w:t>
      </w:r>
      <w:r>
        <w:t xml:space="preserve">  Mechanical Engineering, United Arab Emirates Dubai, HVAC Systems, Sustainable Infrastructure, Desalination Technology.</w:t>
      </w:r>
    </w:p>
    <w:bookmarkStart w:id="20" w:name="introduction"/>
    <w:p>
      <w:pPr>
        <w:pStyle w:val="Heading2"/>
      </w:pPr>
      <w:r>
        <w:t xml:space="preserve">1. Introduction</w:t>
      </w:r>
    </w:p>
    <w:p>
      <w:pPr>
        <w:pStyle w:val="FirstParagraph"/>
      </w:pPr>
      <w:r>
        <w:t xml:space="preserve">The transformation of the United Arab Emirates into a global hub for commerce and tourism has placed immense pressure on its mechanical infrastructure. Nowhere is this more evident than in Dubai, a city known for its architectural marvels and high-standard living environments. The term "Mechanic" in this academic context refers broadly to the discipline of Mechanical Engineering, encompassing the design, analysis, manufacturing, and maintenance of mechanical systems that sustain urban life. In the harsh environment of the Middle East where temperatures frequently exceed forty degrees Celsius during summer months) reliability is not optional; it is a matter of public health and economic stability.</w:t>
      </w:r>
    </w:p>
    <w:p>
      <w:pPr>
        <w:pStyle w:val="BodyText"/>
      </w:pPr>
      <w:r>
        <w:t xml:space="preserve">Traditionally mechanical engineering in arid regions focused primarily on cooling capacity. However, contemporary discourse in the United Arab Emirates Dubai has shifted toward efficiency, sustainability, and smart integration. The National Vision 2021 and the subsequent UAE Centennial 2071 emphasize sustainable development as a core national goal. Consequently mechanical engineers operating within Dubai must navigate complex regulatory landscapes while innovating solutions that reduce carbon footprints without compromising performance.</w:t>
      </w:r>
    </w:p>
    <w:bookmarkEnd w:id="20"/>
    <w:bookmarkStart w:id="21" w:name="Xb71bb379979358edb8f81c06e3141c2050a2c3b"/>
    <w:p>
      <w:pPr>
        <w:pStyle w:val="Heading2"/>
      </w:pPr>
      <w:r>
        <w:t xml:space="preserve">2. Climatic Challenges and Mechanical System Design</w:t>
      </w:r>
    </w:p>
    <w:p>
      <w:pPr>
        <w:pStyle w:val="FirstParagraph"/>
      </w:pPr>
      <w:r>
        <w:t xml:space="preserve">The extreme heat and high humidity of the United Arab Emirates present unique challenges for mechanical system design. Standard off-the-shelf engineering solutions often fail to meet the longevity requirements demanded by local conditions. In Dubai, salt-laden air accelerates corrosion in outdoor machinery necessitating specialized material selections and protective coatings for mechanical components.</w:t>
      </w:r>
    </w:p>
    <w:p>
      <w:pPr>
        <w:pStyle w:val="BodyText"/>
      </w:pPr>
      <w:r>
        <w:t xml:space="preserve">A primary focus of current research is the optimization of HVAC systems which account for up to sixty percent of electricity consumption in buildings across Dubai. Traditional vapor-compression cycles are energy-intensive. Recent advancements involve the use of Magnetic Refrigeration and Adsorption Cooling technologies which utilize waste heat or renewable energy sources to drive cooling processes. These innovations are particularly relevant for the United Arab Emirates Dubai where solar irradiance is abundant, providing a free and clean thermal input for absorption chillers.</w:t>
      </w:r>
    </w:p>
    <w:bookmarkEnd w:id="21"/>
    <w:bookmarkStart w:id="22" w:name="Xcac27377b5ba42da7a47535db0fc88209597e9f"/>
    <w:p>
      <w:pPr>
        <w:pStyle w:val="Heading2"/>
      </w:pPr>
      <w:r>
        <w:t xml:space="preserve">3. Water Desalination: The Mechanical Heart of Survival</w:t>
      </w:r>
    </w:p>
    <w:p>
      <w:pPr>
        <w:pStyle w:val="FirstParagraph"/>
      </w:pPr>
      <w:r>
        <w:t xml:space="preserve">No discussion on mechanical engineering in the Gulf region is complete without addressing water security. The United Arab Emirates relies heavily on desalinated water, making the mechanical aspects of reverse osmosis and multi-stage flash distillation plants critical infrastructure. In Dubai large-scale facilities such as the Jebel Ali Desalination Plant represent pinnacle achievements in mechanical engineering.</w:t>
      </w:r>
    </w:p>
    <w:p>
      <w:pPr>
        <w:pStyle w:val="BodyText"/>
      </w:pPr>
      <w:r>
        <w:t xml:space="preserve">The efficiency of these plants depends on precise pump designs, heat exchanger configurations, and membrane integrity management. Mechanical engineers in Dubai are currently working on integrating high-efficiency energy recovery devices into reverse osmosis systems to lower operational costs and environmental impact. Furthermore research into hybrid solar-desalination units offers a pathway toward zero-emission water production a goal aligned with the sustainable development strategies of the United Arab Emirates.</w:t>
      </w:r>
    </w:p>
    <w:bookmarkEnd w:id="22"/>
    <w:bookmarkStart w:id="23" w:name="maintenance-strategies-and-industry-4.0"/>
    <w:p>
      <w:pPr>
        <w:pStyle w:val="Heading2"/>
      </w:pPr>
      <w:r>
        <w:t xml:space="preserve">4. Maintenance Strategies and Industry 4.0</w:t>
      </w:r>
    </w:p>
    <w:p>
      <w:pPr>
        <w:pStyle w:val="FirstParagraph"/>
      </w:pPr>
      <w:r>
        <w:t xml:space="preserve">The concept of "Mechanic" has evolved from manual repair to data-driven predictive maintenance. In Dubai industrial sectors such as aviation shipping and construction rely on complex machinery that cannot afford unplanned downtime. The adoption of Internet of Things (IoT) sensors allows for real-time monitoring vibration temperature pressure and flow rates across mechanical systems.</w:t>
      </w:r>
    </w:p>
    <w:p>
      <w:pPr>
        <w:pStyle w:val="BodyText"/>
      </w:pPr>
      <w:r>
        <w:t xml:space="preserve">In the context of the United Arab Emirates Dubai this technological shift is supported by government initiatives promoting smart cities. Digital twins—virtual replicas of physical assets—are being employed to simulate mechanical wear and tear under varying load conditions. This predictive capability enables maintenance teams to intervene before failure occurs optimizing lifecycle costs and extending equipment durability. Such strategies are essential for maintaining the high standards of service expected in one of the world’s most competitive urban landscapes.</w:t>
      </w:r>
    </w:p>
    <w:bookmarkEnd w:id="23"/>
    <w:bookmarkStart w:id="24" w:name="renewable-energy-integration"/>
    <w:p>
      <w:pPr>
        <w:pStyle w:val="Heading2"/>
      </w:pPr>
      <w:r>
        <w:t xml:space="preserve">5. Renewable Energy Integration</w:t>
      </w:r>
    </w:p>
    <w:p>
      <w:pPr>
        <w:pStyle w:val="FirstParagraph"/>
      </w:pPr>
      <w:r>
        <w:t xml:space="preserve">The push for renewable energy in Dubai has spurred innovation in mechanical design for wind turbines and solar thermal systems. While solar PV dominates the narrative mechanical engineers play a crucial role in designing tracking mechanisms that maximize sun exposure throughout the day despite shifting sand patterns and dust accumulation.</w:t>
      </w:r>
    </w:p>
    <w:p>
      <w:pPr>
        <w:pStyle w:val="BodyText"/>
      </w:pPr>
      <w:r>
        <w:t xml:space="preserve">Moreover wind energy potential along coastal areas of the United Arab Emirates is being explored. Mechanical expertise in aerodynamics blade manufacturing and turbine gearbox reliability is vital for these projects. Although wind speeds in inland Dubai are modest offshore installations offer promising opportunities. Collaboration between local universities international firms and government bodies has led to pilot projects that test mechanical durability against sand erosion a common failure mode for turbines in arid regions.</w:t>
      </w:r>
    </w:p>
    <w:bookmarkEnd w:id="24"/>
    <w:bookmarkStart w:id="25" w:name="regulatory-framework-and-standards"/>
    <w:p>
      <w:pPr>
        <w:pStyle w:val="Heading2"/>
      </w:pPr>
      <w:r>
        <w:t xml:space="preserve">6. Regulatory Framework and Standards</w:t>
      </w:r>
    </w:p>
    <w:p>
      <w:pPr>
        <w:pStyle w:val="FirstParagraph"/>
      </w:pPr>
      <w:r>
        <w:t xml:space="preserve">The implementation of rigorous mechanical standards ensures safety and quality across all engineering projects in Dubai. Organizations such as the Emirates Authority for Standardization and Metrology (ESMA) enforce codes that align with international best practices while accounting for local climatic realities. Compliance with these regulations requires thorough testing certification and ongoing supervision by licensed mechanical engineers.</w:t>
      </w:r>
    </w:p>
    <w:p>
      <w:pPr>
        <w:pStyle w:val="BodyText"/>
      </w:pPr>
      <w:r>
        <w:t xml:space="preserve">Furthermore green building certifications like Al Sa’fat Dubai Green Building System mandate specific mechanical performance metrics including minimum Seasonal Energy Efficiency Ratio (SEER) ratings for air conditioning units. These regulatory pressures drive continuous improvement in mechanical product design forcing manufacturers to innovate or risk obsolescence in the competitive market of the United Arab Emirates.</w:t>
      </w:r>
    </w:p>
    <w:bookmarkEnd w:id="25"/>
    <w:bookmarkStart w:id="26" w:name="conclusion"/>
    <w:p>
      <w:pPr>
        <w:pStyle w:val="Heading2"/>
      </w:pPr>
      <w:r>
        <w:t xml:space="preserve">7. Conclusion</w:t>
      </w:r>
    </w:p>
    <w:p>
      <w:pPr>
        <w:pStyle w:val="FirstParagraph"/>
      </w:pPr>
      <w:r>
        <w:t xml:space="preserve">Mechanical engineering remains a cornerstone of development in the United Arab Emirates Dubai. From sustaining life through desalination and cooling to powering industries with renewable energy solutions mechanical systems underpin every aspect of modern urban existence. As the city moves toward a post-oil economy based on knowledge tourism and logistics the demand for sophisticated mechanical expertise will only grow.</w:t>
      </w:r>
    </w:p>
    <w:p>
      <w:pPr>
        <w:pStyle w:val="BodyText"/>
      </w:pPr>
      <w:r>
        <w:t xml:space="preserve">Future research must continue to address the intersection of climate adaptation resource efficiency and technological integration. By leveraging local conditions such as abundant sunlight and strategic geographic location Dubai can serve as a model for other arid regions worldwide. The evolution of "Mechanic" practices from reactive repair to proactive, sustainable engineering design reflects the broader trajectory of progress within the United Arab Emirates ensuring that infrastructure remains resilient efficient and environmentally responsible for generations to come.</w:t>
      </w:r>
    </w:p>
    <w:bookmarkEnd w:id="26"/>
    <w:bookmarkStart w:id="27" w:name="references"/>
    <w:p>
      <w:pPr>
        <w:pStyle w:val="Heading2"/>
      </w:pPr>
      <w:r>
        <w:t xml:space="preserve">References</w:t>
      </w:r>
    </w:p>
    <w:p>
      <w:pPr>
        <w:pStyle w:val="BlockText"/>
      </w:pPr>
      <w:r>
        <w:rPr>
          <w:iCs/>
          <w:i/>
        </w:rPr>
        <w:t xml:space="preserve">[1] Al-Fares W, et al. "Thermal Performance Analysis of Hybrid Solar Desalination Systems in Arid Climates." Journal of Cleaner Production, 2023.</w:t>
      </w:r>
    </w:p>
    <w:p>
      <w:pPr>
        <w:pStyle w:val="BlockText"/>
      </w:pPr>
      <w:r>
        <w:rPr>
          <w:iCs/>
          <w:i/>
        </w:rPr>
        <w:t xml:space="preserve">[2] Dubai Supreme Council of Energy. "Dubai Clean Energy Strategy 2050." Technical Report, United Arab Emirates Government Publishing Office, 2019.</w:t>
      </w:r>
    </w:p>
    <w:p>
      <w:pPr>
        <w:pStyle w:val="BlockText"/>
      </w:pPr>
      <w:r>
        <w:rPr>
          <w:iCs/>
          <w:i/>
        </w:rPr>
        <w:t xml:space="preserve">[3] Khan MZ. "Predictive Maintenance in Industrial Mechanical Systems: A Case Study from UAE." International Journal of Mechanical Engineering Education, Vol. 48(2), pp. 112-130.</w:t>
      </w:r>
    </w:p>
    <w:p>
      <w:pPr>
        <w:pStyle w:val="BlockText"/>
      </w:pPr>
      <w:r>
        <w:rPr>
          <w:iCs/>
          <w:i/>
        </w:rPr>
        <w:t xml:space="preserve">[4] Ministry of Energy and Infrastructure UAE. "National Water Security Strategy 2036." Abu Dhabi: Government Publications, 2017.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Practices and Infrastructure Resilience in the United Arab Emirates Dubai</dc:title>
  <dc:creator/>
  <dc:language>en</dc:language>
  <cp:keywords/>
  <dcterms:created xsi:type="dcterms:W3CDTF">2026-07-29T16:59:17Z</dcterms:created>
  <dcterms:modified xsi:type="dcterms:W3CDTF">2026-07-29T16:59:17Z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