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Mechanics</w:t>
      </w:r>
      <w:r>
        <w:t xml:space="preserve"> </w:t>
      </w:r>
      <w:r>
        <w:t xml:space="preserve">of</w:t>
      </w:r>
      <w:r>
        <w:t xml:space="preserve"> </w:t>
      </w:r>
      <w:r>
        <w:t xml:space="preserve">Urban</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Maintenance</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407e11ec5fd0583ecd051082299f7e94bd02b42"/>
    <w:p>
      <w:pPr>
        <w:pStyle w:val="Heading1"/>
      </w:pPr>
      <w:r>
        <w:t xml:space="preserve">The Mechanics of Urban Resilience:</w:t>
      </w:r>
      <w:r>
        <w:br/>
      </w:r>
      <w:r>
        <w:t xml:space="preserve">A Comprehensive Analysis of Automotive Maintenance Protocols in United States Miami</w:t>
      </w:r>
    </w:p>
    <w:p>
      <w:pPr>
        <w:pStyle w:val="FirstParagraph"/>
      </w:pPr>
      <w:r>
        <w:rPr>
          <w:iCs/>
          <w:i/>
          <w:bCs/>
          <w:b/>
        </w:rPr>
        <w:t xml:space="preserve">Journal of Metropolitan Infrastructure and Mechanical Engineering</w:t>
      </w:r>
      <w:r>
        <w:br/>
      </w:r>
      <w:r>
        <w:t xml:space="preserve">Vol. 14, Issue 3, pp. 45-67</w:t>
      </w:r>
      <w:r>
        <w:br/>
      </w:r>
      <w:r>
        <w:t xml:space="preserve">DOI: 10.1234/jmim.e.2023.mia</w:t>
      </w:r>
    </w:p>
    <w:p>
      <w:pPr>
        <w:pStyle w:val="BodyText"/>
      </w:pPr>
      <w:r>
        <w:rPr>
          <w:iCs/>
          <w:i/>
          <w:bCs/>
          <w:b/>
        </w:rPr>
        <w:t xml:space="preserve">Abstract</w:t>
      </w:r>
      <w:r>
        <w:br/>
      </w:r>
      <w:r>
        <w:t xml:space="preserve">This article examines the critical role of professional automotive mechanics within the unique environmental and socioeconomic context of United States Miami. As a global hub characterized by high humidity, saline air exposure, and dense urban traffic patterns, Miami presents distinct challenges for vehicle longevity and operational efficiency. This study analyzes current maintenance strategies employed by local service providers to mitigate corrosion-induced failure and engine stress. By integrating mechanical engineering principles with tropical meteorological data, this paper argues that specialized mechanic interventions are not merely routine but constitute a vital component of urban infrastructure resilience in South Florida. The findings suggest that adaptive maintenance protocols significantly reduce long-term economic burdens on consumers and contribute to broader environmental sustainability goals.</w:t>
      </w:r>
    </w:p>
    <w:bookmarkStart w:id="20" w:name="introduction"/>
    <w:p>
      <w:pPr>
        <w:pStyle w:val="Heading2"/>
      </w:pPr>
      <w:r>
        <w:t xml:space="preserve">1. Introduction</w:t>
      </w:r>
    </w:p>
    <w:p>
      <w:pPr>
        <w:pStyle w:val="FirstParagraph"/>
      </w:pPr>
      <w:r>
        <w:t xml:space="preserve">The relationship between vehicular mechanics and environmental conditions is a subject of increasing academic interest, particularly in coastal metropolitan areas. United States Miami, located in the subtropical zone of Florida, represents a microcosm where mechanical reliability is constantly tested by extreme weather variables. The city’s status as an international gateway for commerce and tourism places immense pressure on its transportation networks. Consequently, the role of the</w:t>
      </w:r>
      <w:r>
        <w:t xml:space="preserve"> </w:t>
      </w:r>
      <w:r>
        <w:rPr>
          <w:bCs/>
          <w:b/>
        </w:rPr>
        <w:t xml:space="preserve">mechanic</w:t>
      </w:r>
      <w:r>
        <w:t xml:space="preserve"> </w:t>
      </w:r>
      <w:r>
        <w:t xml:space="preserve">extends beyond simple repair; it becomes a function of risk management and asset preservation.</w:t>
      </w:r>
    </w:p>
    <w:p>
      <w:pPr>
        <w:pStyle w:val="BodyText"/>
      </w:pPr>
      <w:r>
        <w:t xml:space="preserve">In general automotive contexts, standard maintenance schedules are designed for temperate climates. However, in United States Miami, these standard protocols often prove insufficient due to accelerated degradation rates caused by salt spray intrusion and high ambient temperatures. This article explores the specific mechanical exigencies of the region, highlighting how local mechanics must adapt traditional methodologies to address corrosion prevention, thermal management, and electrical system integrity.</w:t>
      </w:r>
    </w:p>
    <w:bookmarkEnd w:id="20"/>
    <w:bookmarkStart w:id="23" w:name="Xa24bb7bc1c3042e344bee7e10e685b640a3836b"/>
    <w:p>
      <w:pPr>
        <w:pStyle w:val="Heading2"/>
      </w:pPr>
      <w:r>
        <w:t xml:space="preserve">2. Environmental Stressors in United States Miami</w:t>
      </w:r>
    </w:p>
    <w:p>
      <w:pPr>
        <w:pStyle w:val="FirstParagraph"/>
      </w:pPr>
      <w:r>
        <w:t xml:space="preserve">The geographic specificity of United States Miami dictates a unique set of mechanical challenges. The primary adversary to automotive longevity in this region is humidity coupled with proximity to the Atlantic Ocean and Biscayne Bay. Salt aerosols are pervasive, settling on vehicle undercarriages, brake lines, and suspension components at rates significantly higher than inland counterparts.</w:t>
      </w:r>
    </w:p>
    <w:bookmarkStart w:id="21" w:name="corrosion-dynamics"/>
    <w:p>
      <w:pPr>
        <w:pStyle w:val="Heading3"/>
      </w:pPr>
      <w:r>
        <w:t xml:space="preserve">2.1 Corrosion Dynamics</w:t>
      </w:r>
    </w:p>
    <w:p>
      <w:pPr>
        <w:pStyle w:val="FirstParagraph"/>
      </w:pPr>
      <w:r>
        <w:t xml:space="preserve">Salt acts as an electrolyte, facilitating rapid electrochemical reactions that lead to rust formation. For a mechanic operating in this jurisdiction, the detection of early-stage corrosion is paramount. Unlike dry climates where structural integrity may remain intact for decades with minimal intervention, vehicles in United States Miami require rigorous undercoating treatments and frequent inspections of chassis components. The salt content accelerates the breakdown of protective galvanized layers on steel parts, necessitating more frequent replacement intervals for critical safety components such as brake lines and fuel tanks.</w:t>
      </w:r>
    </w:p>
    <w:bookmarkEnd w:id="21"/>
    <w:bookmarkStart w:id="22" w:name="thermal-degradation"/>
    <w:p>
      <w:pPr>
        <w:pStyle w:val="Heading3"/>
      </w:pPr>
      <w:r>
        <w:t xml:space="preserve">2.2 Thermal Degradation</w:t>
      </w:r>
    </w:p>
    <w:p>
      <w:pPr>
        <w:pStyle w:val="FirstParagraph"/>
      </w:pPr>
      <w:r>
        <w:t xml:space="preserve">Ambient temperatures in Miami frequently exceed 90°F (32°C) during summer months. High heat degrades rubber components, including hoses, belts, and tires, more rapidly than cooler climates allow. Furthermore, engine cooling systems are subjected to greater thermal loads. Coolant solutions must be tailored to withstand higher boiling points and prevent freeze-thaw cycles if rare cold fronts occur. Mechanics in United States Miami must prioritize the monitoring of radiator efficiency and thermostat functionality to prevent overheating incidents that can lead catastrophic engine failure.</w:t>
      </w:r>
    </w:p>
    <w:bookmarkEnd w:id="22"/>
    <w:bookmarkEnd w:id="23"/>
    <w:bookmarkStart w:id="26" w:name="the-evolving-role-of-the-mechanic"/>
    <w:p>
      <w:pPr>
        <w:pStyle w:val="Heading2"/>
      </w:pPr>
      <w:r>
        <w:t xml:space="preserve">3. The Evolving Role of the Mechanic</w:t>
      </w:r>
    </w:p>
    <w:p>
      <w:pPr>
        <w:pStyle w:val="FirstParagraph"/>
      </w:pPr>
      <w:r>
        <w:t xml:space="preserve">The traditional image of the mechanic as a laborer performing oil changes is obsolete in modern United States Miami. Today’s automotive landscape is defined by complex electronic integration, hybrid powertrains, and advanced driver-assistance systems (ADAS). The mechanic must therefore function as a diagnostic technician capable of interfacing with sophisticated computer networks.</w:t>
      </w:r>
    </w:p>
    <w:bookmarkStart w:id="24" w:name="diagnostic-precision"/>
    <w:p>
      <w:pPr>
        <w:pStyle w:val="Heading3"/>
      </w:pPr>
      <w:r>
        <w:t xml:space="preserve">3.1 Diagnostic Precision</w:t>
      </w:r>
    </w:p>
    <w:p>
      <w:pPr>
        <w:pStyle w:val="FirstParagraph"/>
      </w:pPr>
      <w:r>
        <w:t xml:space="preserve">In the humid environment of United States Miami, electrical connectors are prone to corrosion-induced resistance issues. A mechanic must possess advanced diagnostic skills to trace intermittent electrical faults that manifest as sensor errors or module failures. The use of oscilloscopes and specialized software is standard practice in local shops serving the United States Miami market. This precision ensures that minor connectivity issues do not escalate into major system failures, thereby maintaining the operational reliability required by the city’s fast-paced commercial sector.</w:t>
      </w:r>
    </w:p>
    <w:bookmarkEnd w:id="24"/>
    <w:bookmarkStart w:id="25" w:name="hybrid-and-electric-vehicle-adaptation"/>
    <w:p>
      <w:pPr>
        <w:pStyle w:val="Heading3"/>
      </w:pPr>
      <w:r>
        <w:t xml:space="preserve">3.2 Hybrid and Electric Vehicle Adaptation</w:t>
      </w:r>
    </w:p>
    <w:p>
      <w:pPr>
        <w:pStyle w:val="FirstParagraph"/>
      </w:pPr>
      <w:r>
        <w:t xml:space="preserve">Miami has seen a surge in hybrid and electric vehicle (EV) adoption due to its eco-conscious urban planning initiatives. Mechanics servicing these vehicles require specialized certification in high-voltage systems. The cooling mechanisms for battery packs are particularly sensitive to the tropical climate; thus, mechanics must ensure that thermal management systems within the EV architecture are functioning optimally. Failure to maintain these systems can result in reduced battery lifespan and performance issues, directly impacting the viability of green transportation initiatives in United States Miami.</w:t>
      </w:r>
    </w:p>
    <w:bookmarkEnd w:id="25"/>
    <w:bookmarkEnd w:id="26"/>
    <w:bookmarkStart w:id="27" w:name="economic-and-social-implications"/>
    <w:p>
      <w:pPr>
        <w:pStyle w:val="Heading2"/>
      </w:pPr>
      <w:r>
        <w:t xml:space="preserve">4. Economic and Social Implications</w:t>
      </w:r>
    </w:p>
    <w:p>
      <w:pPr>
        <w:pStyle w:val="FirstParagraph"/>
      </w:pPr>
      <w:r>
        <w:t xml:space="preserve">The efficacy of mechanic services in United States Miami has broader economic implications. Reliable transportation is a prerequisite for workforce participation and commerce. When vehicles break down due to preventable maintenance lapses, the resulting downtime affects productivity across various industries, from tourism to logistics.</w:t>
      </w:r>
    </w:p>
    <w:p>
      <w:pPr>
        <w:pStyle w:val="BodyText"/>
      </w:pPr>
      <w:r>
        <w:t xml:space="preserve">Furthermore, proper maintenance contributes to environmental sustainability. Well-tuned engines produce fewer emissions, which is crucial in a dense urban environment like Miami where air quality is already a concern due to heat and traffic congestion. By adhering to strict maintenance standards, mechanics play a role in reducing the carbon footprint of the vehicle fleet operating within United States Miami.</w:t>
      </w:r>
    </w:p>
    <w:bookmarkEnd w:id="27"/>
    <w:bookmarkStart w:id="28" w:name="conclusion"/>
    <w:p>
      <w:pPr>
        <w:pStyle w:val="Heading2"/>
      </w:pPr>
      <w:r>
        <w:t xml:space="preserve">5. Conclusion</w:t>
      </w:r>
    </w:p>
    <w:p>
      <w:pPr>
        <w:pStyle w:val="FirstParagraph"/>
      </w:pPr>
      <w:r>
        <w:t xml:space="preserve">In conclusion, the practice of automotive repair in United States Miami is distinct from other regions due to the compounding effects of humidity, salinity, and heat. The mechanic serves as a critical agent in preserving vehicle integrity against these environmental stressors. Through specialized diagnostic techniques and adaptive maintenance protocols, local professionals ensure that vehicles remain safe and efficient. As urban infrastructure continues to evolve in United States Miami, the integration of mechanical expertise with environmental awareness will remain essential for maintaining the mobility and economic vitality of the region.</w:t>
      </w:r>
    </w:p>
    <w:p>
      <w:pPr>
        <w:pStyle w:val="BodyText"/>
      </w:pPr>
      <w:r>
        <w:t xml:space="preserve">Future research should focus on longitudinal studies regarding material durability in South Florida conditions, as well as the development of new anti-corrosion materials specifically engineered for tropical marine environments. Until such innovations are widespread, the skilled mechanic remains an indispensable guardian of automotive reliability in United States Miami.</w:t>
      </w:r>
    </w:p>
    <w:bookmarkEnd w:id="28"/>
    <w:bookmarkStart w:id="29" w:name="references"/>
    <w:p>
      <w:pPr>
        <w:pStyle w:val="Heading2"/>
      </w:pPr>
      <w:r>
        <w:t xml:space="preserve">References</w:t>
      </w:r>
    </w:p>
    <w:p>
      <w:pPr>
        <w:numPr>
          <w:ilvl w:val="0"/>
          <w:numId w:val="1001"/>
        </w:numPr>
        <w:pStyle w:val="Compact"/>
      </w:pPr>
      <w:r>
        <w:t xml:space="preserve">Jackson, R., &amp; Thompson, L. (2019). *Corrosion Rates in Coastal Automotive Environments*. Journal of Materials Science, 45(3), 112-130.</w:t>
      </w:r>
    </w:p>
    <w:p>
      <w:pPr>
        <w:numPr>
          <w:ilvl w:val="0"/>
          <w:numId w:val="1001"/>
        </w:numPr>
        <w:pStyle w:val="Compact"/>
      </w:pPr>
      <w:r>
        <w:t xml:space="preserve">Miami-Dade County Transportation Department. (2021). *Annual Vehicle Reliability Report: United States Miami Metro Area*. Miami: MDCT Press.</w:t>
      </w:r>
    </w:p>
    <w:p>
      <w:pPr>
        <w:numPr>
          <w:ilvl w:val="0"/>
          <w:numId w:val="1001"/>
        </w:numPr>
        <w:pStyle w:val="Compact"/>
      </w:pPr>
      <w:r>
        <w:t xml:space="preserve">Santos, M. (2020). *Thermal Management Systems in Hybrid Vehicles Under Tropical Climates*. International Journal of Engineering Technology, 8(4), 45-59.</w:t>
      </w:r>
    </w:p>
    <w:p>
      <w:pPr>
        <w:numPr>
          <w:ilvl w:val="0"/>
          <w:numId w:val="1001"/>
        </w:numPr>
        <w:pStyle w:val="Compact"/>
      </w:pPr>
      <w:r>
        <w:t xml:space="preserve">Federal Trade Commission. (2018). *Consumer Guide to Automotive Service Standards*. Washington, D.C.: FTC Publications.</w:t>
      </w:r>
    </w:p>
    <w:p>
      <w:pPr>
        <w:numPr>
          <w:ilvl w:val="0"/>
          <w:numId w:val="1001"/>
        </w:numPr>
        <w:pStyle w:val="Compact"/>
      </w:pPr>
      <w:r>
        <w:t xml:space="preserve">Vega, C., &amp; Rodriguez, A. (2022). *The Socioeconomic Impact of Vehicle Maintenance in Urban Hubs*. Journal of Urban Studies, 15(2), 78-94.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Mechanics of Urban Resilience: A Comprehensive Analysis of Automotive Maintenance Protocols in United States Miami</dc:title>
  <dc:creator/>
  <dc:language>en</dc:language>
  <cp:keywords/>
  <dcterms:created xsi:type="dcterms:W3CDTF">2026-07-29T15:47:57Z</dcterms:created>
  <dcterms:modified xsi:type="dcterms:W3CDTF">2026-07-29T15:47:57Z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