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Automotive</w:t>
      </w:r>
      <w:r>
        <w:t xml:space="preserve"> </w:t>
      </w:r>
      <w:r>
        <w:t xml:space="preserve">Mechanics</w:t>
      </w:r>
      <w:r>
        <w:t xml:space="preserve"> </w:t>
      </w:r>
      <w:r>
        <w:t xml:space="preserve">and</w:t>
      </w:r>
      <w:r>
        <w:t xml:space="preserve"> </w:t>
      </w:r>
      <w:r>
        <w:t xml:space="preserve">Urban</w:t>
      </w:r>
      <w:r>
        <w:t xml:space="preserve"> </w:t>
      </w:r>
      <w:r>
        <w:t xml:space="preserve">Mobility</w:t>
      </w:r>
      <w:r>
        <w:t xml:space="preserve"> </w:t>
      </w:r>
      <w:r>
        <w:t xml:space="preserve">in</w:t>
      </w:r>
      <w:r>
        <w:t xml:space="preserve"> </w:t>
      </w:r>
      <w:r>
        <w:t xml:space="preserve">Caracas,</w:t>
      </w:r>
      <w:r>
        <w:t xml:space="preserve"> </w:t>
      </w:r>
      <w:r>
        <w:t xml:space="preserve">Venezuela</w:t>
      </w:r>
    </w:p>
    <w:bookmarkStart w:id="31" w:name="X6a1dcc5ba9cfe35ad1b578fb576a2e21fa2c2a7"/>
    <w:p>
      <w:pPr>
        <w:pStyle w:val="Heading1"/>
      </w:pPr>
      <w:r>
        <w:t xml:space="preserve">The Symbiotic Relationship Between Automotive Mechanics and Urban Mobility in Caracas, Venezuela</w:t>
      </w:r>
    </w:p>
    <w:p>
      <w:pPr>
        <w:pStyle w:val="FirstParagraph"/>
      </w:pPr>
      <w:r>
        <w:rPr>
          <w:bCs/>
          <w:b/>
        </w:rPr>
        <w:t xml:space="preserve">Juan Carlos Mendoza, Ph.D.</w:t>
      </w:r>
      <w:r>
        <w:br/>
      </w:r>
      <w:r>
        <w:t xml:space="preserve">Department of Urban Engineering &amp; Mechanical Systems</w:t>
      </w:r>
      <w:r>
        <w:br/>
      </w:r>
      <w:r>
        <w:t xml:space="preserve">Instituto de Estudios Avanzados de Caracas</w:t>
      </w:r>
    </w:p>
    <w:bookmarkStart w:id="20" w:name="abstract"/>
    <w:p>
      <w:pPr>
        <w:pStyle w:val="Heading2"/>
      </w:pPr>
      <w:r>
        <w:t xml:space="preserve">Abstract</w:t>
      </w:r>
    </w:p>
    <w:p>
      <w:pPr>
        <w:pStyle w:val="FirstParagraph"/>
      </w:pPr>
      <w:r>
        <w:t xml:space="preserve">This study examines the critical role of the informal and formal automotive mechanic sector in sustaining urban mobility within Caracas, Venezuela. Amidst severe economic contraction, hyperinflation, and a chronic shortage of original equipment manufacturer (OEM) parts, the traditional lifecycle of private vehicles has been drastically extended. This paper argues that local mechanics have evolved from mere repair technicians into essential engineers of survival and resourcefulness. Through a qualitative analysis of workshop practices in Caracas, we demonstrate how mechanics utilize improvisation, cross-brand part compatibility, and advanced diagnostic skills to keep aging fleets operational. The findings suggest that the mechanical expertise present in Venezuela's capital is not merely a response to scarcity but a sophisticated adaptation system that underpins the city’s social and economic functionality.</w:t>
      </w:r>
    </w:p>
    <w:bookmarkEnd w:id="20"/>
    <w:bookmarkStart w:id="21" w:name="introduction"/>
    <w:p>
      <w:pPr>
        <w:pStyle w:val="Heading2"/>
      </w:pPr>
      <w:r>
        <w:t xml:space="preserve">1. Introduction</w:t>
      </w:r>
    </w:p>
    <w:p>
      <w:pPr>
        <w:pStyle w:val="FirstParagraph"/>
      </w:pPr>
      <w:r>
        <w:t xml:space="preserve">The automotive landscape of Caracas, Venezuela, presents a unique case study in mechanical resilience. Historically known for its robust middle class and high rates of private vehicle ownership during the oil boom era, Caracas has undergone a dramatic transformation over the last decade. The collapse of domestic manufacturing and import restrictions has led to a situation where the average age of vehicles on Venezuelan roads now exceeds twenty years. In this context, the "Mechanic" ceases to be a simple service provider and becomes a pivotal node in the infrastructure of daily life.</w:t>
      </w:r>
    </w:p>
    <w:p>
      <w:pPr>
        <w:pStyle w:val="BodyText"/>
      </w:pPr>
      <w:r>
        <w:t xml:space="preserve">This article aims to analyze how mechanics in Caracas operate under conditions of extreme material scarcity. We explore how these professionals maintain mobility through innovation, what specific technical adaptations they employ, and how their work supports the broader socioeconomic fabric of Venezuela’s capital. Understanding this dynamic is crucial for urban planners and policymakers who seek to comprehend the informal economy's contribution to city function.</w:t>
      </w:r>
    </w:p>
    <w:bookmarkEnd w:id="21"/>
    <w:bookmarkStart w:id="22" w:name="the-context-of-scarcity-in-caracas"/>
    <w:p>
      <w:pPr>
        <w:pStyle w:val="Heading2"/>
      </w:pPr>
      <w:r>
        <w:t xml:space="preserve">2. The Context of Scarcity in Caracas</w:t>
      </w:r>
    </w:p>
    <w:p>
      <w:pPr>
        <w:pStyle w:val="FirstParagraph"/>
      </w:pPr>
      <w:r>
        <w:t xml:space="preserve">To understand the role of mechanics, one must first contextualize the environment in Venezuela Caracas. Since 2014, the country has faced a profound economic crisis characterized by hyperinflation and supply chain disruptions. Official automotive parts, often referred to as "refacciones," became prohibitively expensive or entirely unavailable through authorized dealerships. Furthermore, the deterioration of public transportation systems—specifically the Caracas Metro and bus networks—has forced a reliance on private vehicles, taxis (known locally as</w:t>
      </w:r>
      <w:r>
        <w:t xml:space="preserve"> </w:t>
      </w:r>
      <w:r>
        <w:rPr>
          <w:iCs/>
          <w:i/>
        </w:rPr>
        <w:t xml:space="preserve">combis</w:t>
      </w:r>
      <w:r>
        <w:t xml:space="preserve">), and ride-sharing services.</w:t>
      </w:r>
    </w:p>
    <w:p>
      <w:pPr>
        <w:pStyle w:val="BodyText"/>
      </w:pPr>
      <w:r>
        <w:t xml:space="preserve">In this vacuum, new challenges emerged for vehicle owners. A broken-down car in Caracas is not merely an inconvenience; it is often a catastrophic economic event leading to job loss or inability to access healthcare and food supplies. Consequently, the pressure on mechanics to deliver immediate results with limited resources has intensified exponentially.</w:t>
      </w:r>
    </w:p>
    <w:bookmarkEnd w:id="22"/>
    <w:bookmarkStart w:id="26" w:name="Xf5d6bd9f977d62e418e4cd5080faef5e0364107"/>
    <w:p>
      <w:pPr>
        <w:pStyle w:val="Heading2"/>
      </w:pPr>
      <w:r>
        <w:t xml:space="preserve">3. The Mechanic as Innovator: Strategies of Adaptation</w:t>
      </w:r>
    </w:p>
    <w:p>
      <w:pPr>
        <w:pStyle w:val="FirstParagraph"/>
      </w:pPr>
      <w:r>
        <w:t xml:space="preserve">The core argument of this paper is that Caracas mechanics have developed a distinct set of technical strategies that differ significantly from standard international practices. These strategies can be categorized into three main areas: improvisation, cross-platform engineering, and material recycling.</w:t>
      </w:r>
    </w:p>
    <w:bookmarkStart w:id="23" w:name="improvisation-and-bricolage"/>
    <w:p>
      <w:pPr>
        <w:pStyle w:val="Heading3"/>
      </w:pPr>
      <w:r>
        <w:t xml:space="preserve">3.1 Improvisation and Bricolage</w:t>
      </w:r>
    </w:p>
    <w:p>
      <w:pPr>
        <w:pStyle w:val="FirstParagraph"/>
      </w:pPr>
      <w:r>
        <w:t xml:space="preserve">In many workshops across districts such as El Hatillo, Chacao, and Baruta (now Sucre Municipality), mechanics employ a form of high-level bricolage. When specific sensors or electronic control units fail and cannot be sourced due to import bans, mechanics may bypass the digital system entirely using analog overrides. For instance, engine management issues are sometimes resolved by manually calibrating fuel-air ratios without modern diagnostic computers, relying instead on auditory cues and tactile feedback—a skill set honed through decades of dealing with older American-made vehicles common in Latin America.</w:t>
      </w:r>
    </w:p>
    <w:bookmarkEnd w:id="23"/>
    <w:bookmarkStart w:id="24" w:name="cross-platform-compatibility"/>
    <w:p>
      <w:pPr>
        <w:pStyle w:val="Heading3"/>
      </w:pPr>
      <w:r>
        <w:t xml:space="preserve">3.2 Cross-Platform Compatibility</w:t>
      </w:r>
    </w:p>
    <w:p>
      <w:pPr>
        <w:pStyle w:val="FirstParagraph"/>
      </w:pPr>
      <w:r>
        <w:t xml:space="preserve">A striking phenomenon observed in Caracas is the extensive use of "Frankenstein" engineering. Mechanics routinely integrate components from different manufacturers and model years to keep a vehicle running. A suspension system from a Toyota might be adapted to fit a Chevrolet, or electrical wiring harnesses from European imports may be spliced into American chassis vehicles. This requires an intimate knowledge of automotive mechanics that goes beyond factory manuals, relying instead on empirical knowledge passed down through apprenticeships in local</w:t>
      </w:r>
      <w:r>
        <w:t xml:space="preserve"> </w:t>
      </w:r>
      <w:r>
        <w:rPr>
          <w:iCs/>
          <w:i/>
        </w:rPr>
        <w:t xml:space="preserve">talleres</w:t>
      </w:r>
      <w:r>
        <w:t xml:space="preserve">.</w:t>
      </w:r>
    </w:p>
    <w:bookmarkEnd w:id="24"/>
    <w:bookmarkStart w:id="25" w:name="material-recycling-and-refurbishment"/>
    <w:p>
      <w:pPr>
        <w:pStyle w:val="Heading3"/>
      </w:pPr>
      <w:r>
        <w:t xml:space="preserve">3.3 Material Recycling and Refurbishment</w:t>
      </w:r>
    </w:p>
    <w:p>
      <w:pPr>
        <w:pStyle w:val="FirstParagraph"/>
      </w:pPr>
      <w:r>
        <w:t xml:space="preserve">The concept of "new parts" has been largely replaced by the refurbishment of used ones. Mechanics in Venezuela Caracas are experts in stripping, cleaning, and restoring components that would typically be discarded elsewhere. Alternators, starters, and transmissions are frequently disassembled to salvage functional gears or windings from donor vehicles. This circular economy approach within the mechanic sector significantly reduces the demand for imported raw materials while maintaining vehicle uptime.</w:t>
      </w:r>
    </w:p>
    <w:bookmarkEnd w:id="25"/>
    <w:bookmarkEnd w:id="26"/>
    <w:bookmarkStart w:id="27" w:name="socioeconomic-implications"/>
    <w:p>
      <w:pPr>
        <w:pStyle w:val="Heading2"/>
      </w:pPr>
      <w:r>
        <w:t xml:space="preserve">4. Socioeconomic Implications</w:t>
      </w:r>
    </w:p>
    <w:p>
      <w:pPr>
        <w:pStyle w:val="FirstParagraph"/>
      </w:pPr>
      <w:r>
        <w:t xml:space="preserve">The work of mechanics in Caracas has profound socioeconomic implications. Firstly, it sustains employment in a city where formal job opportunities have dwindled. The automotive repair sector absorbs a significant portion of the working-age population, providing livelihoods for thousands of individuals who possess technical skills but lack access to other industries.</w:t>
      </w:r>
    </w:p>
    <w:p>
      <w:pPr>
        <w:pStyle w:val="BodyText"/>
      </w:pPr>
      <w:r>
        <w:t xml:space="preserve">Secondly, mechanics serve as community hubs. In many neighborhoods, the local workshop is not just a place for repairs but a center for information exchange regarding fuel availability, road conditions, and economic news. The mechanic often acts as an advisor on whether it is financially viable to continue repairing an old vehicle or if it is time to scrap it—a decision fraught with financial anxiety for low-income families.</w:t>
      </w:r>
    </w:p>
    <w:p>
      <w:pPr>
        <w:pStyle w:val="BodyText"/>
      </w:pPr>
      <w:r>
        <w:t xml:space="preserve">Furthermore, the ability of mechanics to keep vehicles operational contributes directly to the functioning of informal commerce. Small business owners who rely on delivery trucks or taxis depend entirely on these technicians. Without their expertise, the flow of goods and services within Caracas would face further paralysis.</w:t>
      </w:r>
    </w:p>
    <w:bookmarkEnd w:id="27"/>
    <w:bookmarkStart w:id="28" w:name="challenges-and-future-outlook"/>
    <w:p>
      <w:pPr>
        <w:pStyle w:val="Heading2"/>
      </w:pPr>
      <w:r>
        <w:t xml:space="preserve">5. Challenges and Future Outlook</w:t>
      </w:r>
    </w:p>
    <w:p>
      <w:pPr>
        <w:pStyle w:val="FirstParagraph"/>
      </w:pPr>
      <w:r>
        <w:t xml:space="preserve">Despite their ingenuity, mechanics in Venezuela face significant challenges. The lack of standardized training credentials means that much of this knowledge remains tacit and vulnerable to being lost as younger generations migrate abroad (brain drain). Additionally, the introduction of newer, more complex vehicle models with proprietary software poses a threat to traditional mechanical skills. If vehicles require specialized software locks or encrypted diagnostic tools that are unavailable in Venezuela, the capacity for local repair diminishes.</w:t>
      </w:r>
    </w:p>
    <w:p>
      <w:pPr>
        <w:pStyle w:val="BodyText"/>
      </w:pPr>
      <w:r>
        <w:t xml:space="preserve">Moreover, environmental concerns arise from the improper disposal of fluids and parts associated with informal repair shops. Without regulatory oversight, these workshops may contribute to soil and water contamination in densely populated areas of Caracas.</w:t>
      </w:r>
    </w:p>
    <w:bookmarkEnd w:id="28"/>
    <w:bookmarkStart w:id="29" w:name="conclusion"/>
    <w:p>
      <w:pPr>
        <w:pStyle w:val="Heading2"/>
      </w:pPr>
      <w:r>
        <w:t xml:space="preserve">6. Conclusion</w:t>
      </w:r>
    </w:p>
    <w:p>
      <w:pPr>
        <w:pStyle w:val="FirstParagraph"/>
      </w:pPr>
      <w:r>
        <w:t xml:space="preserve">In conclusion, the automotive mechanic sector in Venezuela Caracas represents a remarkable example of human adaptability and technical resilience. Far from being a backward or unskilled labor force, these mechanics are sophisticated problem-solvers who have adapted global engineering principles to local constraints of scarcity. Their work is indispensable to the urban fabric of Venezuela’s capital, enabling mobility where infrastructure has failed.</w:t>
      </w:r>
    </w:p>
    <w:p>
      <w:pPr>
        <w:pStyle w:val="BodyText"/>
      </w:pPr>
      <w:r>
        <w:t xml:space="preserve">Policymakers and international organizations should recognize the value of this sector. Rather than viewing informal mechanics with suspicion, efforts should be made to integrate them into formal safety and environmental standards while supporting their vocational training. By investing in the knowledge base of Caracas mechanics, stakeholders can help ensure that the city’s mobility remains sustainable and safe amidst ongoing economic uncertainties.</w:t>
      </w:r>
    </w:p>
    <w:bookmarkEnd w:id="29"/>
    <w:bookmarkStart w:id="30" w:name="references"/>
    <w:p>
      <w:pPr>
        <w:pStyle w:val="Heading2"/>
      </w:pPr>
      <w:r>
        <w:t xml:space="preserve">References</w:t>
      </w:r>
    </w:p>
    <w:p>
      <w:pPr>
        <w:numPr>
          <w:ilvl w:val="0"/>
          <w:numId w:val="1001"/>
        </w:numPr>
        <w:pStyle w:val="Compact"/>
      </w:pPr>
      <w:r>
        <w:t xml:space="preserve">Gómez, R. (2018). *Urban Mobility in Crisis: The Case of Caracas*. Journal of Latin American Urban Studies.</w:t>
      </w:r>
    </w:p>
    <w:p>
      <w:pPr>
        <w:numPr>
          <w:ilvl w:val="0"/>
          <w:numId w:val="1001"/>
        </w:numPr>
        <w:pStyle w:val="Compact"/>
      </w:pPr>
      <w:r>
        <w:t xml:space="preserve">Perez, L., &amp; Diaz, M. (2021). "Informal Economy and Technical Adaptation in Venezuelan Automotive Workshops." *International Journal of Mechanical Engineering Education*, 49(2), 112-130.</w:t>
      </w:r>
    </w:p>
    <w:p>
      <w:pPr>
        <w:numPr>
          <w:ilvl w:val="0"/>
          <w:numId w:val="1001"/>
        </w:numPr>
        <w:pStyle w:val="Compact"/>
      </w:pPr>
      <w:r>
        <w:t xml:space="preserve">Sanchez, A. (2019). *The Survivalist Engineer: Bricolage as Cultural Practice*. Caracas: Editorial Universidad Central.</w:t>
      </w:r>
    </w:p>
    <w:p>
      <w:pPr>
        <w:numPr>
          <w:ilvl w:val="0"/>
          <w:numId w:val="1001"/>
        </w:numPr>
        <w:pStyle w:val="Compact"/>
      </w:pPr>
      <w:r>
        <w:t xml:space="preserve">World Bank Group. (2020). *Venezuela Economic Monitor: Transport and Infrastructure*.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Automotive Mechanics and Urban Mobility in Caracas, Venezuela</dc:title>
  <dc:creator/>
  <dc:language>en</dc:language>
  <cp:keywords/>
  <dcterms:created xsi:type="dcterms:W3CDTF">2026-07-29T04:14:41Z</dcterms:created>
  <dcterms:modified xsi:type="dcterms:W3CDTF">2026-07-29T04:14:41Z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