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30" w:name="Xf7afe1d3c91f6a176a2eabb2e49de9f464fb02f"/>
    <w:p>
      <w:pPr>
        <w:pStyle w:val="Heading1"/>
      </w:pPr>
      <w:r>
        <w:t xml:space="preserve">The Role of the Mechanical Engineer in the Industrial Landscape of Belgium Brussels</w:t>
      </w:r>
    </w:p>
    <w:p>
      <w:pPr>
        <w:pStyle w:val="FirstParagraph"/>
      </w:pPr>
      <w:r>
        <w:t xml:space="preserve">Jean-Luc Vandenberghe, Ph.D.</w:t>
      </w:r>
      <w:r>
        <w:br/>
      </w:r>
      <w:r>
        <w:t xml:space="preserve">Institute for Advanced Engineering Studies, Université Libre de Bruxelles</w:t>
      </w:r>
    </w:p>
    <w:p>
      <w:pPr>
        <w:pStyle w:val="BodyText"/>
      </w:pPr>
      <w:r>
        <w:rPr>
          <w:bCs/>
          <w:b/>
        </w:rPr>
        <w:t xml:space="preserve">Abstract:</w:t>
      </w:r>
      <w:r>
        <w:br/>
      </w:r>
      <w:r>
        <w:t xml:space="preserve">This paper examines the critical role of the Mechanical Engineer within the unique socio-economic and industrial context of Belgium Brussels. As a hub for European administration, international diplomacy, and a burgeoning high-tech industry sector, Brussels presents distinct challenges and opportunities for engineering professionals. We analyze how modern mechanical engineering practices in this capital city are adapting to meet stringent European Union environmental directives, while simultaneously supporting legacy manufacturing sectors undergoing digital transformation. The study highlights the interdisciplinary nature of contemporary mechanical engineering roles in Brussels, emphasizing sustainability, automation, and smart infrastructure development.</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Belgium Brussels stands as a pivotal node in the European network of political and economic power. Often referred to as the "Capital of Europe," its significance extends far beyond its administrative functions. At the heart of this urban ecosystem lies a diverse industrial base that requires sophisticated technical oversight, primarily provided by qualified Mechanical Engineers. Unlike other regions in Belgium, such as Wallonia or Flanders, which have historically strong ties to heavy industry like steel and automotive manufacturing, Brussels possesses a service-oriented economy with specialized niches in aerospace components, energy systems, and biomedical engineering.</w:t>
      </w:r>
    </w:p>
    <w:p>
      <w:pPr>
        <w:pStyle w:val="BodyText"/>
      </w:pPr>
      <w:r>
        <w:t xml:space="preserve">The purpose of this article is to delineate the specific responsibilities and evolving competencies required of a Mechanical Engineer operating in Belgium Brussels. We argue that the definition of this profession has expanded significantly over the last decade. It is no longer sufficient to possess merely kinematic or thermodynamic knowledge; today's engineer in Brussels must navigate a complex regulatory framework defined by both Belgian federal law and overarching European Union standards.</w:t>
      </w:r>
    </w:p>
    <w:bookmarkEnd w:id="20"/>
    <w:bookmarkStart w:id="21" w:name="Xdfb45d4f95729210b95064a02e77b54c3dcdf11"/>
    <w:p>
      <w:pPr>
        <w:pStyle w:val="Heading2"/>
      </w:pPr>
      <w:r>
        <w:t xml:space="preserve">2. The Brussels Context: Regulatory and Environmental Pressures</w:t>
      </w:r>
    </w:p>
    <w:p>
      <w:pPr>
        <w:pStyle w:val="FirstParagraph"/>
      </w:pPr>
      <w:r>
        <w:t xml:space="preserve">A defining characteristic of the Mechanical Engineer’s role in Belgium Brussels is the intense focus on sustainability. The region has set ambitious goals under the "Brussels Climate Plan 2030," aiming for carbon neutrality by 2050. Consequently, Mechanical Engineers are increasingly tasked with retrofitting existing building infrastructure to improve energy efficiency. This involves the design and implementation of advanced HVAC (Heating, Ventilation, and Air Conditioning) systems that utilize renewable energy sources.</w:t>
      </w:r>
    </w:p>
    <w:p>
      <w:pPr>
        <w:pStyle w:val="BodyText"/>
      </w:pPr>
      <w:r>
        <w:t xml:space="preserve">Furthermore, the proximity to EU institutions means that engineers in Brussels must be deeply familiar with directives such as the Energy Efficiency Directive (EED) and the Eco-design for Sustainable Products Regulation. A Mechanical Engineer working on projects in Belgium Brussels must ensure that all mechanical components meet these rigorous standards. This requires a level of regulatory literacy that is often less pronounced in other industrial sectors outside of the EU's immediate sphere of influence.</w:t>
      </w:r>
    </w:p>
    <w:bookmarkEnd w:id="21"/>
    <w:bookmarkStart w:id="25" w:name="Xfce2aaf72a1841d4d670479d0cd9eda16669769"/>
    <w:p>
      <w:pPr>
        <w:pStyle w:val="Heading2"/>
      </w:pPr>
      <w:r>
        <w:t xml:space="preserve">3. Key Industrial Sectors and Engineering Applications</w:t>
      </w:r>
    </w:p>
    <w:bookmarkStart w:id="22" w:name="aerospace-and-advanced-manufacturing"/>
    <w:p>
      <w:pPr>
        <w:pStyle w:val="Heading3"/>
      </w:pPr>
      <w:r>
        <w:t xml:space="preserve">3.1 Aerospace and Advanced Manufacturing</w:t>
      </w:r>
    </w:p>
    <w:p>
      <w:pPr>
        <w:pStyle w:val="FirstParagraph"/>
      </w:pPr>
      <w:r>
        <w:t xml:space="preserve">Aerospace remains a cornerstone industry for Belgium, with major players maintaining facilities in the Brussels region due to its logistical connectivity via Zaventem Airport. Mechanical Engineers in this sector are engaged in high-precision manufacturing, utilizing additive manufacturing (3D printing) technologies to produce lightweight components. The emphasis here is on material science and fatigue analysis, ensuring that parts withstand extreme stress conditions while minimizing weight—a critical factor for fuel efficiency.</w:t>
      </w:r>
    </w:p>
    <w:bookmarkEnd w:id="22"/>
    <w:bookmarkStart w:id="23" w:name="energy-infrastructure-and-smart-grids"/>
    <w:p>
      <w:pPr>
        <w:pStyle w:val="Heading3"/>
      </w:pPr>
      <w:r>
        <w:t xml:space="preserve">3.2 Energy Infrastructure and Smart Grids</w:t>
      </w:r>
    </w:p>
    <w:p>
      <w:pPr>
        <w:pStyle w:val="FirstParagraph"/>
      </w:pPr>
      <w:r>
        <w:t xml:space="preserve">The transition toward green energy has spurred demand for Mechanical Engineers skilled in fluid dynamics and thermal systems. In Belgium Brussels, projects often involve district heating networks powered by waste-to-energy plants or geothermal sources. Engineers are responsible for designing the piping infrastructure, heat exchangers, and turbine systems that facilitate this energy transfer. Additionally, the integration of these mechanical systems with digital control platforms—a field known as Cyber-Physical Systems—is a growing area of expertise required in the Brussels market.</w:t>
      </w:r>
    </w:p>
    <w:bookmarkEnd w:id="23"/>
    <w:bookmarkStart w:id="24" w:name="biomedical-engineering"/>
    <w:p>
      <w:pPr>
        <w:pStyle w:val="Heading3"/>
      </w:pPr>
      <w:r>
        <w:t xml:space="preserve">3.3 Biomedical Engineering</w:t>
      </w:r>
    </w:p>
    <w:p>
      <w:pPr>
        <w:pStyle w:val="FirstParagraph"/>
      </w:pPr>
      <w:r>
        <w:t xml:space="preserve">A lesser-known but rapidly expanding sector for Mechanical Engineers in Belgium Brussels is biomedical engineering. Leveraging the presence of international health organizations and research hospitals, engineers are designing medical devices, prosthetics, and diagnostic equipment. This niche requires a blend of mechanical design principles with biological understanding, highlighting the interdisciplinary nature of modern engineering practice in the capital.</w:t>
      </w:r>
    </w:p>
    <w:bookmarkEnd w:id="24"/>
    <w:bookmarkEnd w:id="25"/>
    <w:bookmarkStart w:id="26" w:name="education-and-professional-development"/>
    <w:p>
      <w:pPr>
        <w:pStyle w:val="Heading2"/>
      </w:pPr>
      <w:r>
        <w:t xml:space="preserve">4. Education and Professional Development</w:t>
      </w:r>
    </w:p>
    <w:p>
      <w:pPr>
        <w:pStyle w:val="FirstParagraph"/>
      </w:pPr>
      <w:r>
        <w:t xml:space="preserve">The educational pathway for aspiring Mechanical Engineers in Belgium Brussels typically involves obtaining a Master’s degree from one of the prominent universities, such as the Université Libre de Bruxelles (ULB) or Vrije Universiteit Brussel (VUB). These programs have increasingly incorporated modules on sustainability, project management, and digital twin technologies.</w:t>
      </w:r>
    </w:p>
    <w:p>
      <w:pPr>
        <w:pStyle w:val="BodyText"/>
      </w:pPr>
      <w:r>
        <w:t xml:space="preserve">However, academic credentials are only the beginning. Continuous professional development is mandatory for Mechanical Engineers in Brussels to maintain their status with recognized engineering bodies. The dynamic nature of technology in this fast-paced region necessitates that engineers regularly update their skills in software tools like CAD (Computer-Aided Design), CAE (Computer-Aided Engineering), and PLM (Product Lifecycle Management) systems.</w:t>
      </w:r>
    </w:p>
    <w:bookmarkEnd w:id="26"/>
    <w:bookmarkStart w:id="27" w:name="challenges-and-future-outlook"/>
    <w:p>
      <w:pPr>
        <w:pStyle w:val="Heading2"/>
      </w:pPr>
      <w:r>
        <w:t xml:space="preserve">5. Challenges and Future Outlook</w:t>
      </w:r>
    </w:p>
    <w:p>
      <w:pPr>
        <w:pStyle w:val="FirstParagraph"/>
      </w:pPr>
      <w:r>
        <w:t xml:space="preserve">Despite the opportunities, Mechanical Engineers in Belgium Brussels face significant challenges. The high cost of living in the capital attracts global talent, leading to intense competition for skilled positions. Additionally, there is a persistent skills gap in areas such as data analytics and AI integration within mechanical systems.</w:t>
      </w:r>
    </w:p>
    <w:p>
      <w:pPr>
        <w:pStyle w:val="BodyText"/>
      </w:pPr>
      <w:r>
        <w:t xml:space="preserve">To address these issues, industry-academia collaboration must be strengthened. We propose that universities in Brussels partner more closely with local industries to offer internships and co-op programs focused on real-world problems related to urban sustainability. Furthermore, the role of the Mechanical Engineer will likely expand into urban planning and smart city initiatives, where mechanical systems interact directly with citizens’ daily lives through autonomous vehicles and intelligent infrastructure.</w:t>
      </w:r>
    </w:p>
    <w:bookmarkEnd w:id="27"/>
    <w:bookmarkStart w:id="29" w:name="conclusion"/>
    <w:p>
      <w:pPr>
        <w:pStyle w:val="Heading2"/>
      </w:pPr>
      <w:r>
        <w:t xml:space="preserve">6. Conclusion</w:t>
      </w:r>
    </w:p>
    <w:p>
      <w:pPr>
        <w:pStyle w:val="FirstParagraph"/>
      </w:pPr>
      <w:r>
        <w:t xml:space="preserve">In conclusion, the Mechanical Engineer in Belgium Brussels occupies a vital position at the intersection of tradition and innovation. While rooted in fundamental engineering principles, the modern practitioner must be adaptable, environmentally conscious, and technologically proficient. As Brussels continues to evolve as a center for European governance and technology, the demand for skilled mechanical engineers who can deliver sustainable, efficient solutions will only grow. It is imperative that educational institutions and industry leaders work together to nurture this talent pool, ensuring that Belgium Brussels remains at the forefront of mechanical engineering excellence in Europe.</w:t>
      </w:r>
    </w:p>
    <w:p>
      <w:r>
        <w:pict>
          <v:rect style="width:0;height:1.5pt" o:hralign="center" o:hrstd="t" o:hr="t"/>
        </w:pict>
      </w:r>
    </w:p>
    <w:bookmarkStart w:id="28" w:name="references"/>
    <w:p>
      <w:pPr>
        <w:pStyle w:val="Heading3"/>
      </w:pPr>
      <w:r>
        <w:t xml:space="preserve">References</w:t>
      </w:r>
    </w:p>
    <w:p>
      <w:pPr>
        <w:pStyle w:val="FirstParagraph"/>
      </w:pPr>
      <w:r>
        <w:t xml:space="preserve">[1] European Commission. (2021). *The European Green Deal*. Brussels: Publications Office of the European Union.</w:t>
      </w:r>
    </w:p>
    <w:p>
      <w:pPr>
        <w:pStyle w:val="BodyText"/>
      </w:pPr>
      <w:r>
        <w:t xml:space="preserve">[2] Région de Bruxelles-Capitale. (2019). *Brussels Climate Plan 2030*. Government of Brussels.</w:t>
      </w:r>
    </w:p>
    <w:p>
      <w:pPr>
        <w:pStyle w:val="BodyText"/>
      </w:pPr>
      <w:r>
        <w:t xml:space="preserve">[3] Vanderperre, K., &amp; Smith, J. (2022). "Sustainability in Aerospace Manufacturing: A Case Study of Belgian Industry." *Journal of Mechanical Engineering Research*, 14(3), 45-67.</w:t>
      </w:r>
    </w:p>
    <w:p>
      <w:pPr>
        <w:pStyle w:val="BodyText"/>
      </w:pPr>
      <w:r>
        <w:t xml:space="preserve">[4] Université Libre de Bruxelles. (2023). *Annual Report on Engineering Education and Graduate Employment*. ULB Press.</w:t>
      </w:r>
    </w:p>
    <w:p>
      <w:pPr>
        <w:pStyle w:val="BodyText"/>
      </w:pPr>
      <w:r>
        <w:t xml:space="preserve">[5] International Energy Agency. (2023). *Energy Efficiency in Urban District Heating Systems*. Paris: IEA Publications.</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Landscape of Belgium Brussels</dc:title>
  <dc:creator/>
  <dc:language>en</dc:language>
  <cp:keywords/>
  <dcterms:created xsi:type="dcterms:W3CDTF">2026-07-29T11:58:10Z</dcterms:created>
  <dcterms:modified xsi:type="dcterms:W3CDTF">2026-07-29T11:58:10Z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