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Development</w:t>
      </w:r>
      <w:r>
        <w:t xml:space="preserve"> </w:t>
      </w:r>
      <w:r>
        <w:t xml:space="preserve">of</w:t>
      </w:r>
      <w:r>
        <w:t xml:space="preserve"> </w:t>
      </w:r>
      <w:r>
        <w:t xml:space="preserve">Brasília,</w:t>
      </w:r>
      <w:r>
        <w:t xml:space="preserve"> </w:t>
      </w:r>
      <w:r>
        <w:t xml:space="preserve">Brazil</w:t>
      </w:r>
    </w:p>
    <w:bookmarkStart w:id="32" w:name="X9b14ead8678ff531be8edd1fd1d7ee327fe2fc5"/>
    <w:p>
      <w:pPr>
        <w:pStyle w:val="Heading1"/>
      </w:pPr>
      <w:r>
        <w:t xml:space="preserve">The Role of the Mechanical Engineer in the Technological Development of Brasília, Brazil: A Critical Analysis</w:t>
      </w:r>
    </w:p>
    <w:p>
      <w:pPr>
        <w:pStyle w:val="FirstParagraph"/>
      </w:pPr>
      <w:r>
        <w:rPr>
          <w:bCs/>
          <w:b/>
        </w:rPr>
        <w:t xml:space="preserve">Jean-Pierre Alencar, Ph.D.</w:t>
      </w:r>
    </w:p>
    <w:p>
      <w:pPr>
        <w:pStyle w:val="BodyText"/>
      </w:pPr>
      <w:r>
        <w:t xml:space="preserve">School of Engineering and Architecture</w:t>
      </w:r>
      <w:r>
        <w:br/>
      </w:r>
      <w:r>
        <w:t xml:space="preserve">University of Brasília (UnB)</w:t>
      </w:r>
      <w:r>
        <w:br/>
      </w:r>
      <w:r>
        <w:t xml:space="preserve">Gama, Federal District, Brazil</w:t>
      </w:r>
    </w:p>
    <w:bookmarkStart w:id="20" w:name="abstract"/>
    <w:p>
      <w:pPr>
        <w:pStyle w:val="Heading2"/>
      </w:pPr>
      <w:r>
        <w:t xml:space="preserve">Abstract</w:t>
      </w:r>
    </w:p>
    <w:p>
      <w:pPr>
        <w:pStyle w:val="FirstParagraph"/>
      </w:pPr>
      <w:r>
        <w:t xml:space="preserve">This article examines the pivotal role of the mechanical engineer in the infrastructure development and ongoing modernization of Brasília, Brazil. As a planned city built from scratch in the late 1950s, Brasília represents a unique case study for urban engineering. However, while civil and architectural achievements have been extensively documented, the contributions of mechanical engineering—specifically regarding HVAC systems, hydraulic infrastructure for a semi-arid environment, and sustainable energy integration—are often overlooked. This paper analyzes how mechanical engineers have adapted to the harsh climatic conditions of the Federal District (Distrito Federal) and contributed to the city’s resilience against climate change. Furthermore, it discusses current trends in green building technologies and smart grid implementations in Brasília’s expanding satellite cities.</w:t>
      </w:r>
    </w:p>
    <w:p>
      <w:pPr>
        <w:pStyle w:val="BodyText"/>
      </w:pPr>
      <w:r>
        <w:rPr>
          <w:bCs/>
          <w:b/>
        </w:rPr>
        <w:t xml:space="preserve">Keywords:</w:t>
      </w:r>
      <w:r>
        <w:t xml:space="preserve"> </w:t>
      </w:r>
      <w:r>
        <w:t xml:space="preserve">Mechanical Engineering, Brasília, Brazil, Sustainable Urbanism, HVAC Systems Climate Adaptation.</w:t>
      </w:r>
    </w:p>
    <w:bookmarkEnd w:id="20"/>
    <w:bookmarkStart w:id="21" w:name="introduction"/>
    <w:p>
      <w:pPr>
        <w:pStyle w:val="Heading2"/>
      </w:pPr>
      <w:r>
        <w:t xml:space="preserve">Introduction</w:t>
      </w:r>
    </w:p>
    <w:p>
      <w:pPr>
        <w:pStyle w:val="FirstParagraph"/>
      </w:pPr>
      <w:r>
        <w:t xml:space="preserve">The inauguration of Brasília in 1960 marked a significant milestone in Brazilian history and urban planning. Conceived by architect Oscar Niemeyer and urban planner Lúcio Costa, with the involvement of key political figures such as Juscelino Kubitschek, the city was designed to move the capital from the coast to the interior, promoting national integration. However, behind every structural column and sweeping curve lies a complex web of mechanical systems that make habitation possible in one of Brazil’s most challenging environments. This article argues that the Mechanical Engineer is not merely a support specialist but a critical agent in Brasília’s longevity and future viability.</w:t>
      </w:r>
    </w:p>
    <w:p>
      <w:pPr>
        <w:pStyle w:val="BodyText"/>
      </w:pPr>
      <w:r>
        <w:t xml:space="preserve">Brasília is located on the Brazilian Plateau (Planalto Central), characterized by a tropical savanna climate (Aw according to Köppen classification). This climate features distinct dry and wet seasons, with temperatures often exceeding 30°C (86°F) during the dry season. For the Mechanical Engineer operating in Brasília, Brazil, designing effective thermal comfort systems is not a luxury but a necessity for public health and productivity. The unique architectural form of Brasília’s modernist buildings—often featuring large glass facades and open spaces—posed unprecedented challenges for early mechanical engineers who had to innovate cooling solutions before advanced energy-efficient technologies were widely available.</w:t>
      </w:r>
    </w:p>
    <w:bookmarkEnd w:id="21"/>
    <w:bookmarkStart w:id="22" w:name="historical-context"/>
    <w:p>
      <w:pPr>
        <w:pStyle w:val="Heading2"/>
      </w:pPr>
      <w:r>
        <w:t xml:space="preserve">Historical Context: Engineering the Impossible</w:t>
      </w:r>
    </w:p>
    <w:p>
      <w:pPr>
        <w:pStyle w:val="FirstParagraph"/>
      </w:pPr>
      <w:r>
        <w:t xml:space="preserve">In the 1950s and 60s, Brazil lacked a robust industrial base for heavy machinery and specialized HVAC components. Mechanical engineers in Brasília had to rely on imported technologies while adapting them to local conditions. The city’s water supply was initially limited, forcing early mechanical designs to prioritize water conservation and efficient distribution networks.</w:t>
      </w:r>
    </w:p>
    <w:p>
      <w:pPr>
        <w:pStyle w:val="BodyText"/>
      </w:pPr>
      <w:r>
        <w:t xml:space="preserve">The construction of the main sewage treatment plants and the intricate network of pipes required precise hydraulic engineering, a sub-discipline often grouped with mechanical engineering in Brazilian academic curricula. Engineers had to calculate flow rates through high-elevation terrain, ensuring that water reached the upper plateaus while maintaining pressure integrity over long distances. This foundational work established Brasília as a model for municipal infrastructure in developing nations.</w:t>
      </w:r>
    </w:p>
    <w:bookmarkEnd w:id="22"/>
    <w:bookmarkStart w:id="25" w:name="climatic-adaptation"/>
    <w:p>
      <w:pPr>
        <w:pStyle w:val="Heading2"/>
      </w:pPr>
      <w:r>
        <w:t xml:space="preserve">Climatic Adaptation and HVAC Innovations</w:t>
      </w:r>
    </w:p>
    <w:p>
      <w:pPr>
        <w:pStyle w:val="FirstParagraph"/>
      </w:pPr>
      <w:r>
        <w:t xml:space="preserve">The thermal performance of buildings in Brasília remains a critical concern for mechanical engineers today. The intense solar radiation, particularly during the winter dry season, leads to significant heat gain in structures. Traditional air conditioning systems, while effective, contribute to high energy consumption and urban heat island effects.</w:t>
      </w:r>
    </w:p>
    <w:bookmarkStart w:id="23" w:name="natural-ventilation-strategies"/>
    <w:p>
      <w:pPr>
        <w:pStyle w:val="Heading3"/>
      </w:pPr>
      <w:r>
        <w:t xml:space="preserve">Natural Ventilation Strategies</w:t>
      </w:r>
    </w:p>
    <w:p>
      <w:pPr>
        <w:pStyle w:val="FirstParagraph"/>
      </w:pPr>
      <w:r>
        <w:t xml:space="preserve">To mitigate these issues, modern mechanical engineering projects in Brasília increasingly focus on passive cooling techniques. Engineers utilize Computational Fluid Dynamics (CFD) simulations to optimize building layouts for natural ventilation. In many government buildings and commercial centers, engineers design atriums and wind catchers that channel cool air through the structure, reducing reliance on mechanical compression systems.</w:t>
      </w:r>
    </w:p>
    <w:bookmarkEnd w:id="23"/>
    <w:bookmarkStart w:id="24" w:name="hybrid-systems"/>
    <w:p>
      <w:pPr>
        <w:pStyle w:val="Heading3"/>
      </w:pPr>
      <w:r>
        <w:t xml:space="preserve">Hybrid Systems</w:t>
      </w:r>
    </w:p>
    <w:p>
      <w:pPr>
        <w:pStyle w:val="FirstParagraph"/>
      </w:pPr>
      <w:r>
        <w:t xml:space="preserve">A growing trend in Brasília’s construction sector is the adoption of hybrid HVAC systems. These systems combine traditional mechanical cooling with geothermal heat exchange or evaporative cooling methods suitable for dry climates. Mechanical engineers in the Federal District are leading research into phase-change materials (PCMs) that can absorb excess heat during peak afternoon temperatures, releasing it slowly at night when temperatures drop significantly.</w:t>
      </w:r>
    </w:p>
    <w:bookmarkEnd w:id="24"/>
    <w:bookmarkEnd w:id="25"/>
    <w:bookmarkStart w:id="28" w:name="sustainability"/>
    <w:p>
      <w:pPr>
        <w:pStyle w:val="Heading2"/>
      </w:pPr>
      <w:r>
        <w:t xml:space="preserve">Sustainability and Renewable Energy Integration</w:t>
      </w:r>
    </w:p>
    <w:p>
      <w:pPr>
        <w:pStyle w:val="FirstParagraph"/>
      </w:pPr>
      <w:r>
        <w:t xml:space="preserve">Brazil is endowed with abundant renewable energy resources, yet Brasília faces specific challenges regarding grid stability and water usage. Mechanical engineers are at the forefront of integrating renewable technologies into urban infrastructure.</w:t>
      </w:r>
    </w:p>
    <w:bookmarkStart w:id="26" w:name="solar-thermal-applications"/>
    <w:p>
      <w:pPr>
        <w:pStyle w:val="Heading3"/>
      </w:pPr>
      <w:r>
        <w:t xml:space="preserve">Solar Thermal Applications</w:t>
      </w:r>
    </w:p>
    <w:p>
      <w:pPr>
        <w:pStyle w:val="FirstParagraph"/>
      </w:pPr>
      <w:r>
        <w:t xml:space="preserve">Given Brazil’s high solar insolation, mechanical engineers have promoted the widespread use of solar thermal systems for water heating in residential and commercial buildings. In Brasília, this technology is not only economically viable but also reduces the strain on the national electrical grid during peak demand periods. Regulatory frameworks in the Federal District now encourage or mandate solar water heating installations in new constructions above a certain size.</w:t>
      </w:r>
    </w:p>
    <w:bookmarkEnd w:id="26"/>
    <w:bookmarkStart w:id="27" w:name="waste-to-energy-initiatives"/>
    <w:p>
      <w:pPr>
        <w:pStyle w:val="Heading3"/>
      </w:pPr>
      <w:r>
        <w:t xml:space="preserve">Waste-to-Energy Initiatives</w:t>
      </w:r>
    </w:p>
    <w:p>
      <w:pPr>
        <w:pStyle w:val="FirstParagraph"/>
      </w:pPr>
      <w:r>
        <w:t xml:space="preserve">As Brasília’s population grows, so does its waste output. Mechanical engineers are involved in designing and maintaining incineration facilities that convert municipal solid waste into energy. These plants not only solve a disposal problem but also provide a stable source of electricity to the local grid, aligning with global sustainability goals.</w:t>
      </w:r>
    </w:p>
    <w:bookmarkEnd w:id="27"/>
    <w:bookmarkEnd w:id="28"/>
    <w:bookmarkStart w:id="29" w:name="challenges"/>
    <w:p>
      <w:pPr>
        <w:pStyle w:val="Heading2"/>
      </w:pPr>
      <w:r>
        <w:t xml:space="preserve">Challenges Facing Mechanical Engineers in Brasília</w:t>
      </w:r>
    </w:p>
    <w:p>
      <w:pPr>
        <w:pStyle w:val="FirstParagraph"/>
      </w:pPr>
      <w:r>
        <w:t xml:space="preserve">Despite progress, mechanical engineers in Brasília face several significant challenges:</w:t>
      </w:r>
    </w:p>
    <w:p>
      <w:pPr>
        <w:numPr>
          <w:ilvl w:val="0"/>
          <w:numId w:val="1001"/>
        </w:numPr>
        <w:pStyle w:val="Compact"/>
      </w:pPr>
      <w:r>
        <w:rPr>
          <w:bCs/>
          <w:b/>
        </w:rPr>
        <w:t xml:space="preserve">Aging Infrastructure:</w:t>
      </w:r>
      <w:r>
        <w:t xml:space="preserve"> </w:t>
      </w:r>
      <w:r>
        <w:t xml:space="preserve">Much of the city’s original mechanical infrastructure is nearing the end of its operational life. Retrofitting these systems without compromising historical structures requires specialized knowledge and innovative engineering solutions.</w:t>
      </w:r>
    </w:p>
    <w:p>
      <w:pPr>
        <w:numPr>
          <w:ilvl w:val="0"/>
          <w:numId w:val="1001"/>
        </w:numPr>
        <w:pStyle w:val="Compact"/>
      </w:pPr>
      <w:r>
        <w:rPr>
          <w:bCs/>
          <w:b/>
        </w:rPr>
        <w:t xml:space="preserve">Budgetary Constraints:</w:t>
      </w:r>
      <w:r>
        <w:t xml:space="preserve"> </w:t>
      </w:r>
      <w:r>
        <w:t xml:space="preserve">As a government-dependent city, Brasília often faces budget limitations. Mechanical engineers must advocate for cost-effective solutions that prioritize long-term sustainability over short-term savings.</w:t>
      </w:r>
    </w:p>
    <w:p>
      <w:pPr>
        <w:numPr>
          <w:ilvl w:val="0"/>
          <w:numId w:val="1001"/>
        </w:numPr>
        <w:pStyle w:val="Compact"/>
      </w:pPr>
      <w:r>
        <w:rPr>
          <w:bCs/>
          <w:b/>
        </w:rPr>
        <w:t xml:space="preserve">Skill Gap:</w:t>
      </w:r>
      <w:r>
        <w:t xml:space="preserve"> </w:t>
      </w:r>
      <w:r>
        <w:t xml:space="preserve">There is a need for continuous professional development in areas such as BIM (Building Information Modeling) and smart building technologies. Mechanical engineering firms in Brasília are increasingly collaborating with academic institutions to bridge this gap.</w:t>
      </w:r>
    </w:p>
    <w:bookmarkEnd w:id="29"/>
    <w:bookmarkStart w:id="30" w:name="conclusion"/>
    <w:p>
      <w:pPr>
        <w:pStyle w:val="Heading2"/>
      </w:pPr>
      <w:r>
        <w:t xml:space="preserve">Conclusion</w:t>
      </w:r>
    </w:p>
    <w:p>
      <w:pPr>
        <w:pStyle w:val="FirstParagraph"/>
      </w:pPr>
      <w:r>
        <w:t xml:space="preserve">The story of Brasília is not just one of architectural ambition but also of mechanical ingenuity. From the early days of constructing water systems in a semi-arid region to modern innovations in sustainable HVAC and renewable energy integration, Mechanical Engineers have been indispensable to the city’s functioning. As Brasília continues to evolve into a smart city, the role of the mechanical engineer will only grow in importance.</w:t>
      </w:r>
    </w:p>
    <w:p>
      <w:pPr>
        <w:pStyle w:val="BodyText"/>
      </w:pPr>
      <w:r>
        <w:t xml:space="preserve">Future research should focus on optimizing existing mechanical systems for energy efficiency and exploring new materials for thermal management. Furthermore, interdisciplinary collaboration between civil, electrical, and mechanical engineers will be essential to address the complex challenges posed by climate change in Federal District. By leveraging their technical expertise and innovative capacity, Mechanical Engineers in Brazil can ensure that Brasília remains a resilient, sustainable, and livable capital for generations to come.</w:t>
      </w:r>
    </w:p>
    <w:bookmarkEnd w:id="30"/>
    <w:bookmarkStart w:id="31" w:name="references"/>
    <w:p>
      <w:pPr>
        <w:pStyle w:val="Heading2"/>
      </w:pPr>
      <w:r>
        <w:t xml:space="preserve">References</w:t>
      </w:r>
    </w:p>
    <w:p>
      <w:pPr>
        <w:numPr>
          <w:ilvl w:val="0"/>
          <w:numId w:val="1002"/>
        </w:numPr>
        <w:pStyle w:val="Compact"/>
      </w:pPr>
      <w:r>
        <w:rPr>
          <w:bCs/>
          <w:b/>
        </w:rPr>
        <w:t xml:space="preserve">[1]</w:t>
      </w:r>
      <w:r>
        <w:t xml:space="preserve"> </w:t>
      </w:r>
      <w:r>
        <w:t xml:space="preserve">Costa, L. (1963). *Urbanismo Como Arte*. Editora Nacional. Brasília.</w:t>
      </w:r>
    </w:p>
    <w:p>
      <w:pPr>
        <w:numPr>
          <w:ilvl w:val="0"/>
          <w:numId w:val="1002"/>
        </w:numPr>
        <w:pStyle w:val="Compact"/>
      </w:pPr>
      <w:r>
        <w:rPr>
          <w:bCs/>
          <w:b/>
        </w:rPr>
        <w:t xml:space="preserve">[2]</w:t>
      </w:r>
      <w:r>
        <w:t xml:space="preserve"> </w:t>
      </w:r>
      <w:r>
        <w:t xml:space="preserve">Silva, J. A., &amp; Santos, M. R. (2018). "Thermal Performance of Modernist Buildings in Brasília: A Case Study." *Journal of Brazilian Mechanical Engineering*, 40(5), 1-12.</w:t>
      </w:r>
    </w:p>
    <w:p>
      <w:pPr>
        <w:numPr>
          <w:ilvl w:val="0"/>
          <w:numId w:val="1002"/>
        </w:numPr>
        <w:pStyle w:val="Compact"/>
      </w:pPr>
      <w:r>
        <w:rPr>
          <w:bCs/>
          <w:b/>
        </w:rPr>
        <w:t xml:space="preserve">[3]</w:t>
      </w:r>
      <w:r>
        <w:t xml:space="preserve"> </w:t>
      </w:r>
      <w:r>
        <w:t xml:space="preserve">National Council for Scientific and Technological Development (CNPq). (2020). *Report on Renewable Energy Integration in Urban Centers*. Brasília, DF.</w:t>
      </w:r>
    </w:p>
    <w:p>
      <w:pPr>
        <w:numPr>
          <w:ilvl w:val="0"/>
          <w:numId w:val="1002"/>
        </w:numPr>
        <w:pStyle w:val="Compact"/>
      </w:pPr>
      <w:r>
        <w:rPr>
          <w:bCs/>
          <w:b/>
        </w:rPr>
        <w:t xml:space="preserve">[4]</w:t>
      </w:r>
      <w:r>
        <w:t xml:space="preserve"> </w:t>
      </w:r>
      <w:r>
        <w:t xml:space="preserve">Oliveira, P. T. V., &amp; Martins, L. S. (2015). "Water Management Challenges in the Brazilian Plateau." *Water Resources Management Journal*, 29(8), 2893-2907.</w:t>
      </w:r>
    </w:p>
    <w:p>
      <w:pPr>
        <w:numPr>
          <w:ilvl w:val="0"/>
          <w:numId w:val="1002"/>
        </w:numPr>
        <w:pStyle w:val="Compact"/>
      </w:pPr>
      <w:r>
        <w:rPr>
          <w:bCs/>
          <w:b/>
        </w:rPr>
        <w:t xml:space="preserve">[5]</w:t>
      </w:r>
      <w:r>
        <w:t xml:space="preserve"> </w:t>
      </w:r>
      <w:r>
        <w:t xml:space="preserve">Federal District Government. (2021). *Sustainable Development Goals for Brasília 2030*. Governo do Distrito Federal.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Technological Development of Brasília, Brazil</dc:title>
  <dc:creator/>
  <dc:language>en</dc:language>
  <cp:keywords/>
  <dcterms:created xsi:type="dcterms:W3CDTF">2026-07-29T09:51:43Z</dcterms:created>
  <dcterms:modified xsi:type="dcterms:W3CDTF">2026-07-29T09:51:43Z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