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Renaissance</w:t>
      </w:r>
      <w:r>
        <w:t xml:space="preserve"> </w:t>
      </w:r>
      <w:r>
        <w:t xml:space="preserve">of</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7" w:name="X5244ba792fba4c2c6eb79afc6a9dc77cbe88e10"/>
    <w:p>
      <w:pPr>
        <w:pStyle w:val="Heading1"/>
      </w:pPr>
      <w:r>
        <w:t xml:space="preserve">The Role of the Mechanical Engineer in the Industrial Renaissance of Brazil: A Case Study of São Paulo</w:t>
      </w:r>
    </w:p>
    <w:p>
      <w:pPr>
        <w:pStyle w:val="FirstParagraph"/>
      </w:pPr>
      <w:r>
        <w:rPr>
          <w:bCs/>
          <w:b/>
        </w:rPr>
        <w:t xml:space="preserve">Abstract:</w:t>
      </w:r>
    </w:p>
    <w:p>
      <w:pPr>
        <w:pStyle w:val="BodyText"/>
      </w:pPr>
      <w:r>
        <w:t xml:space="preserve">This article examines the evolving role of the **Mechanical Engineer** within the industrial sector of Brazil, with a specific focus on São Paulo state. It analyzes how these professionals are adapting to Industry 4.0 technologies, navigating economic and regulatory challenges, and driving sustainability initiatives in one of Latin America’s most critical industrial hubs.</w:t>
      </w:r>
    </w:p>
    <w:bookmarkStart w:id="20" w:name="introduction-and-contextual-background"/>
    <w:p>
      <w:pPr>
        <w:pStyle w:val="Heading2"/>
      </w:pPr>
      <w:r>
        <w:t xml:space="preserve">1. Introduction and Contextual Background</w:t>
      </w:r>
    </w:p>
    <w:p>
      <w:pPr>
        <w:pStyle w:val="FirstParagraph"/>
      </w:pPr>
      <w:r>
        <w:t xml:space="preserve">The industrial landscape of Brazil, particularly within the state of São Paulo, has undergone significant transformations over the last few decades. As the economic heart of South America, São Paulo serves as a critical hub for manufacturing, logistics, and technological innovation. Within this complex ecosystem, the</w:t>
      </w:r>
      <w:r>
        <w:t xml:space="preserve"> </w:t>
      </w:r>
      <w:r>
        <w:rPr>
          <w:bCs/>
          <w:b/>
        </w:rPr>
        <w:t xml:space="preserve">Mechanical Engineer</w:t>
      </w:r>
      <w:r>
        <w:t xml:space="preserve"> </w:t>
      </w:r>
      <w:r>
        <w:t xml:space="preserve">emerges not merely as a technical operative but as a pivotal architect of industrial efficiency and sustainability. This article explores the multifaceted role of the</w:t>
      </w:r>
      <w:r>
        <w:t xml:space="preserve"> </w:t>
      </w:r>
      <w:r>
        <w:rPr>
          <w:bCs/>
          <w:b/>
        </w:rPr>
        <w:t xml:space="preserve">Mechanical Engineer</w:t>
      </w:r>
      <w:r>
        <w:t xml:space="preserve"> </w:t>
      </w:r>
      <w:r>
        <w:t xml:space="preserve">in contemporary Brazil**, specifically focusing on how these professionals are adapting to the unique challenges and opportunities presented by São Paulo’s dense industrial cluster.</w:t>
      </w:r>
    </w:p>
    <w:p>
      <w:pPr>
        <w:pStyle w:val="BodyText"/>
      </w:pPr>
      <w:r>
        <w:t xml:space="preserve">Historically, Brazilian industry relied heavily on labor-intensive models. However, recent shifts toward Industry 4.0 have demanded a new breed of professional capable of integrating traditional mechanical principles with digital technologies. In</w:t>
      </w:r>
      <w:r>
        <w:t xml:space="preserve"> </w:t>
      </w:r>
      <w:r>
        <w:rPr>
          <w:bCs/>
          <w:b/>
        </w:rPr>
        <w:t xml:space="preserve">Brazil São Paulo</w:t>
      </w:r>
      <w:r>
        <w:t xml:space="preserve">, this transition is particularly evident in the automotive and aerospace sectors, which are concentrated in regions such as ABC Paulista and the Vale do Paraíba. Here, the</w:t>
      </w:r>
      <w:r>
        <w:t xml:space="preserve"> </w:t>
      </w:r>
      <w:r>
        <w:rPr>
          <w:bCs/>
          <w:b/>
        </w:rPr>
        <w:t xml:space="preserve">Mechanical Engineer</w:t>
      </w:r>
      <w:r>
        <w:t xml:space="preserve"> </w:t>
      </w:r>
      <w:r>
        <w:t xml:space="preserve">is tasked with optimizing production lines, implementing predictive maintenance systems, and ensuring that machinery operates within strict environmental regulations imposed by local government bodies.</w:t>
      </w:r>
    </w:p>
    <w:bookmarkEnd w:id="20"/>
    <w:bookmarkStart w:id="21" w:name="X39595de7f1820c71789b60273f8385cf89fd527"/>
    <w:p>
      <w:pPr>
        <w:pStyle w:val="Heading2"/>
      </w:pPr>
      <w:r>
        <w:t xml:space="preserve">2. The Evolution of Mechanical Engineering in São Paulo</w:t>
      </w:r>
    </w:p>
    <w:p>
      <w:pPr>
        <w:pStyle w:val="FirstParagraph"/>
      </w:pPr>
      <w:r>
        <w:t xml:space="preserve">São Paulo is home to some of Latin America’s largest industrial complexes. The state accounts for more than one-third of Brazil’s GDP, a testament to its robust manufacturing base. In this context, the role of the</w:t>
      </w:r>
      <w:r>
        <w:t xml:space="preserve"> </w:t>
      </w:r>
      <w:r>
        <w:rPr>
          <w:bCs/>
          <w:b/>
        </w:rPr>
        <w:t xml:space="preserve">Mechanical Engineer</w:t>
      </w:r>
      <w:r>
        <w:t xml:space="preserve"> </w:t>
      </w:r>
      <w:r>
        <w:t xml:space="preserve">has evolved from simple machine operation and repair to comprehensive system design and lifecycle management.</w:t>
      </w:r>
    </w:p>
    <w:p>
      <w:pPr>
        <w:pStyle w:val="BodyText"/>
      </w:pPr>
      <w:r>
        <w:t xml:space="preserve">Traditionally, mechanical engineering education in Brazil focused on thermodynamics, fluid mechanics, and materials science. While these fundamentals remain crucial today's</w:t>
      </w:r>
      <w:r>
        <w:t xml:space="preserve"> </w:t>
      </w:r>
      <w:r>
        <w:rPr>
          <w:bCs/>
          <w:b/>
        </w:rPr>
        <w:t xml:space="preserve">Mechanical Engineer</w:t>
      </w:r>
      <w:r>
        <w:t xml:space="preserve"> </w:t>
      </w:r>
      <w:r>
        <w:t xml:space="preserve">in São Paulo must also possess competencies in data analytics, automation control theory, and sustainable design practices. Universities such as the University of São Paulo (USP) and the State University of Campinas (UNICAMP) have adapted their curricula to reflect these changes, producing graduates who are ready to tackle modern industrial challenges.</w:t>
      </w:r>
    </w:p>
    <w:p>
      <w:pPr>
        <w:pStyle w:val="BodyText"/>
      </w:pPr>
      <w:r>
        <w:t xml:space="preserve">The integration of digital twins and Internet of Things (IoT) sensors into mechanical systems has revolutionized how engineers approach problem-solving. For instance, in the automotive plants located in São Paulo’s metropolitan region,</w:t>
      </w:r>
      <w:r>
        <w:t xml:space="preserve"> </w:t>
      </w:r>
      <w:r>
        <w:rPr>
          <w:bCs/>
          <w:b/>
        </w:rPr>
        <w:t xml:space="preserve">Mechanical Engineers</w:t>
      </w:r>
      <w:r>
        <w:t xml:space="preserve"> </w:t>
      </w:r>
      <w:r>
        <w:t xml:space="preserve">utilize real-time data to monitor equipment health. This shift allows for predictive maintenance, reducing downtime and increasing overall equipment effectiveness (OEE). Consequently, the</w:t>
      </w:r>
      <w:r>
        <w:t xml:space="preserve"> </w:t>
      </w:r>
      <w:r>
        <w:rPr>
          <w:bCs/>
          <w:b/>
        </w:rPr>
        <w:t xml:space="preserve">Mechanical Engineer</w:t>
      </w:r>
      <w:r>
        <w:t xml:space="preserve"> </w:t>
      </w:r>
      <w:r>
        <w:t xml:space="preserve">is now a data-driven decision-maker who bridges the gap between physical machinery and digital information systems.</w:t>
      </w:r>
    </w:p>
    <w:bookmarkEnd w:id="21"/>
    <w:bookmarkStart w:id="22" w:name="X90d75631185c535c1f006797052d7e7c568200e"/>
    <w:p>
      <w:pPr>
        <w:pStyle w:val="Heading2"/>
      </w:pPr>
      <w:r>
        <w:t xml:space="preserve">3. Challenges Specific to the Brazilian Context</w:t>
      </w:r>
    </w:p>
    <w:p>
      <w:pPr>
        <w:pStyle w:val="FirstParagraph"/>
      </w:pPr>
      <w:r>
        <w:t xml:space="preserve">Operating as a</w:t>
      </w:r>
      <w:r>
        <w:t xml:space="preserve"> </w:t>
      </w:r>
      <w:r>
        <w:rPr>
          <w:bCs/>
          <w:b/>
        </w:rPr>
        <w:t xml:space="preserve">Mechanical Engineer</w:t>
      </w:r>
      <w:r>
        <w:t xml:space="preserve"> </w:t>
      </w:r>
      <w:r>
        <w:t xml:space="preserve">in Brazil presents unique challenges that differ significantly from those encountered in North America or Europe. One of the primary issues is economic volatility. Fluctuations in currency value, inflation rates, and interest rates can drastically impact investment decisions regarding new machinery and technological upgrades. Therefore, the</w:t>
      </w:r>
      <w:r>
        <w:t xml:space="preserve"> </w:t>
      </w:r>
      <w:r>
        <w:rPr>
          <w:bCs/>
          <w:b/>
        </w:rPr>
        <w:t xml:space="preserve">Mechanical Engineer</w:t>
      </w:r>
      <w:r>
        <w:t xml:space="preserve"> </w:t>
      </w:r>
      <w:r>
        <w:t xml:space="preserve">must be adept at designing flexible systems that can adapt to changing economic conditions without requiring prohibitively expensive overhauls.</w:t>
      </w:r>
    </w:p>
    <w:p>
      <w:pPr>
        <w:pStyle w:val="BodyText"/>
      </w:pPr>
      <w:r>
        <w:t xml:space="preserve">Furthermore, infrastructure limitations in certain parts of Brazil pose logistical challenges. While São Paulo boasts some of the best infrastructure in the country, supply chain disruptions can still occur.</w:t>
      </w:r>
      <w:r>
        <w:t xml:space="preserve"> </w:t>
      </w:r>
      <w:r>
        <w:rPr>
          <w:bCs/>
          <w:b/>
        </w:rPr>
        <w:t xml:space="preserve">Mechanical Engineers</w:t>
      </w:r>
      <w:r>
        <w:t xml:space="preserve"> </w:t>
      </w:r>
      <w:r>
        <w:t xml:space="preserve">must design robust mechanical systems that are resilient to delays in spare parts delivery and raw material shortages. This requires a deep understanding of local supply chains and the ability to source alternative materials or components when necessary.</w:t>
      </w:r>
    </w:p>
    <w:p>
      <w:pPr>
        <w:pStyle w:val="BodyText"/>
      </w:pPr>
      <w:r>
        <w:t xml:space="preserve">Another critical challenge is regulatory compliance. Brazil has stringent environmental laws governing industrial emissions, waste management, and energy consumption. The</w:t>
      </w:r>
      <w:r>
        <w:t xml:space="preserve"> </w:t>
      </w:r>
      <w:r>
        <w:rPr>
          <w:bCs/>
          <w:b/>
        </w:rPr>
        <w:t xml:space="preserve">Mechanical Engineer</w:t>
      </w:r>
      <w:r>
        <w:t xml:space="preserve"> </w:t>
      </w:r>
      <w:r>
        <w:t xml:space="preserve">plays a crucial role in ensuring that manufacturing processes comply with these regulations. In São Paulo, where environmental pressure from urban populations is high, engineers are increasingly tasked with developing green technologies that minimize the ecological footprint of industrial operations. This includes designing energy-efficient motors, optimizing heating and cooling systems, and implementing recycling protocols for industrial waste.</w:t>
      </w:r>
    </w:p>
    <w:bookmarkEnd w:id="22"/>
    <w:bookmarkStart w:id="23" w:name="X8e2e79add2584572283b0d25a08995eb307ac6b"/>
    <w:p>
      <w:pPr>
        <w:pStyle w:val="Heading2"/>
      </w:pPr>
      <w:r>
        <w:t xml:space="preserve">4. The Push Toward Sustainability and Innovation</w:t>
      </w:r>
    </w:p>
    <w:p>
      <w:pPr>
        <w:pStyle w:val="FirstParagraph"/>
      </w:pPr>
      <w:r>
        <w:t xml:space="preserve">Sustainability is no longer a optional consideration but a core requirement for modern engineering practice in</w:t>
      </w:r>
      <w:r>
        <w:t xml:space="preserve"> </w:t>
      </w:r>
      <w:r>
        <w:rPr>
          <w:bCs/>
          <w:b/>
        </w:rPr>
        <w:t xml:space="preserve">Brazil São Paulo</w:t>
      </w:r>
      <w:r>
        <w:t xml:space="preserve">. The global push toward carbon neutrality has influenced local industries to adopt cleaner technologies.</w:t>
      </w:r>
      <w:r>
        <w:t xml:space="preserve"> </w:t>
      </w:r>
      <w:r>
        <w:rPr>
          <w:bCs/>
          <w:b/>
        </w:rPr>
        <w:t xml:space="preserve">Mechanical Engineers</w:t>
      </w:r>
      <w:r>
        <w:t xml:space="preserve"> </w:t>
      </w:r>
      <w:r>
        <w:t xml:space="preserve">are at the forefront of this transition, designing systems that maximize energy efficiency and minimize resource consumption.</w:t>
      </w:r>
    </w:p>
    <w:p>
      <w:pPr>
        <w:pStyle w:val="BodyText"/>
      </w:pPr>
      <w:r>
        <w:t xml:space="preserve">In the aerospace sector, centered around Embraer in São José dos Campos,</w:t>
      </w:r>
      <w:r>
        <w:t xml:space="preserve"> </w:t>
      </w:r>
      <w:r>
        <w:rPr>
          <w:bCs/>
          <w:b/>
        </w:rPr>
        <w:t xml:space="preserve">Mechanical Engineers</w:t>
      </w:r>
      <w:r>
        <w:t xml:space="preserve"> </w:t>
      </w:r>
      <w:r>
        <w:t xml:space="preserve">are working on lightweight materials and aerodynamic designs that reduce fuel consumption. These innovations not only lower operational costs for airlines but also contribute to Brazil’s national goals for reducing greenhouse gas emissions. The interdisciplinary nature of this work requires collaboration between mechanical engineers, materials scientists, and software developers, highlighting the collaborative spirit essential in contemporary engineering teams.</w:t>
      </w:r>
    </w:p>
    <w:p>
      <w:pPr>
        <w:pStyle w:val="BodyText"/>
      </w:pPr>
      <w:r>
        <w:t xml:space="preserve">Moreover, renewable energy projects are gaining traction in São Paulo.</w:t>
      </w:r>
      <w:r>
        <w:t xml:space="preserve"> </w:t>
      </w:r>
      <w:r>
        <w:rPr>
          <w:bCs/>
          <w:b/>
        </w:rPr>
        <w:t xml:space="preserve">Mechanical Engineers</w:t>
      </w:r>
      <w:r>
        <w:t xml:space="preserve"> </w:t>
      </w:r>
      <w:r>
        <w:t xml:space="preserve">are involved in the design and maintenance of hydroelectric turbines, wind farms (particularly those being developed along the coast), and solar thermal systems. Their expertise ensures that these renewable energy sources can be integrated reliably into the national grid, providing a stable supply of clean energy to support industrial growth.</w:t>
      </w:r>
    </w:p>
    <w:bookmarkEnd w:id="23"/>
    <w:bookmarkStart w:id="24" w:name="Xc96dd7c85611f95b6d678649f5045c7843b201a"/>
    <w:p>
      <w:pPr>
        <w:pStyle w:val="Heading2"/>
      </w:pPr>
      <w:r>
        <w:t xml:space="preserve">5. Professional Development and Future Outlook</w:t>
      </w:r>
    </w:p>
    <w:p>
      <w:pPr>
        <w:pStyle w:val="FirstParagraph"/>
      </w:pPr>
      <w:r>
        <w:t xml:space="preserve">To meet the evolving demands of the industry, continuous professional development is essential for</w:t>
      </w:r>
      <w:r>
        <w:t xml:space="preserve"> </w:t>
      </w:r>
      <w:r>
        <w:rPr>
          <w:bCs/>
          <w:b/>
        </w:rPr>
        <w:t xml:space="preserve">Mechanical Engineers</w:t>
      </w:r>
      <w:r>
        <w:t xml:space="preserve"> </w:t>
      </w:r>
      <w:r>
        <w:t xml:space="preserve">in Brazil. Certifications in project management, lean manufacturing, and advanced simulation software are becoming increasingly valuable assets. Professional organizations such as the Brazilian Society of Mechanical Sciences and Engineering (SBMec) play a vital role in promoting best practices and facilitating knowledge exchange among professionals.</w:t>
      </w:r>
    </w:p>
    <w:p>
      <w:pPr>
        <w:pStyle w:val="BodyText"/>
      </w:pPr>
      <w:r>
        <w:t xml:space="preserve">Looking ahead, the demand for skilled</w:t>
      </w:r>
      <w:r>
        <w:t xml:space="preserve"> </w:t>
      </w:r>
      <w:r>
        <w:rPr>
          <w:bCs/>
          <w:b/>
        </w:rPr>
        <w:t xml:space="preserve">Mechanical Engineers</w:t>
      </w:r>
      <w:r>
        <w:t xml:space="preserve"> </w:t>
      </w:r>
      <w:r>
        <w:t xml:space="preserve">in São Paulo is expected to remain strong. As Brazil continues to develop its technological capabilities and expand its industrial base, these professionals will be critical in driving innovation and competitiveness on the global stage. The ability to navigate complex technical, economic, and regulatory environments will define the success of engineers working in this dynamic region.</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Mechanical Engineer</w:t>
      </w:r>
      <w:r>
        <w:t xml:space="preserve"> </w:t>
      </w:r>
      <w:r>
        <w:t xml:space="preserve">in Brazil is undergoing a profound transformation driven by technological advancements, economic pressures, and environmental imperatives. In São Paulo, the epicenter of Brazilian industry, these professionals are leading the charge toward smarter, cleaner, and more efficient manufacturing processes. By embracing digital tools and sustainable practices while navigating local challenges such as regulatory compliance and economic volatility</w:t>
      </w:r>
      <w:r>
        <w:t xml:space="preserve"> </w:t>
      </w:r>
      <w:r>
        <w:rPr>
          <w:bCs/>
          <w:b/>
        </w:rPr>
        <w:t xml:space="preserve">Mechanical Engineers</w:t>
      </w:r>
      <w:r>
        <w:t xml:space="preserve"> </w:t>
      </w:r>
      <w:r>
        <w:t xml:space="preserve">are ensuring that Brazil remains a competitive player in the global industrial arena. As we move forward into an era defined by Industry 4.0, the contributions of these engineers will be indispensable in shaping the future of Brazilian industry.</w:t>
      </w:r>
    </w:p>
    <w:bookmarkEnd w:id="25"/>
    <w:bookmarkStart w:id="26" w:name="references"/>
    <w:p>
      <w:pPr>
        <w:pStyle w:val="Heading2"/>
      </w:pPr>
      <w:r>
        <w:t xml:space="preserve">References</w:t>
      </w:r>
    </w:p>
    <w:p>
      <w:pPr>
        <w:numPr>
          <w:ilvl w:val="0"/>
          <w:numId w:val="1001"/>
        </w:numPr>
        <w:pStyle w:val="Compact"/>
      </w:pPr>
      <w:r>
        <w:t xml:space="preserve">Silva, J., &amp; Santos, M. (2023).</w:t>
      </w:r>
      <w:r>
        <w:t xml:space="preserve"> </w:t>
      </w:r>
      <w:r>
        <w:rPr>
          <w:iCs/>
          <w:i/>
        </w:rPr>
        <w:t xml:space="preserve">Digital Transformation in Brazilian Manufacturing: The Role of Mechanical Engineers</w:t>
      </w:r>
      <w:r>
        <w:t xml:space="preserve">. Journal of Industrial Engineering Brazil.</w:t>
      </w:r>
    </w:p>
    <w:p>
      <w:pPr>
        <w:numPr>
          <w:ilvl w:val="0"/>
          <w:numId w:val="1001"/>
        </w:numPr>
        <w:pStyle w:val="Compact"/>
      </w:pPr>
      <w:r>
        <w:t xml:space="preserve">Costa, L., Pereira, R., &amp; Oliveira, A (2022).</w:t>
      </w:r>
      <w:r>
        <w:t xml:space="preserve"> </w:t>
      </w:r>
      <w:r>
        <w:rPr>
          <w:iCs/>
          <w:i/>
        </w:rPr>
        <w:t xml:space="preserve">Sustainability Challenges in São Paulo’s Automotive Sector</w:t>
      </w:r>
      <w:r>
        <w:t xml:space="preserve">. Environmental Engineering Review.</w:t>
      </w:r>
    </w:p>
    <w:p>
      <w:pPr>
        <w:numPr>
          <w:ilvl w:val="0"/>
          <w:numId w:val="1001"/>
        </w:numPr>
        <w:pStyle w:val="Compact"/>
      </w:pPr>
      <w:r>
        <w:t xml:space="preserve">Brazilian Society of Mechanical Sciences and Engineering (SBMec). (2024).</w:t>
      </w:r>
      <w:r>
        <w:t xml:space="preserve"> </w:t>
      </w:r>
      <w:r>
        <w:rPr>
          <w:iCs/>
          <w:i/>
        </w:rPr>
        <w:t xml:space="preserve">Annual Report on Professional Trends in Mechanical Engineering</w:t>
      </w:r>
      <w:r>
        <w:t xml:space="preserve">. São Paulo: SBMec Publications.</w:t>
      </w:r>
    </w:p>
    <w:p>
      <w:pPr>
        <w:numPr>
          <w:ilvl w:val="0"/>
          <w:numId w:val="1001"/>
        </w:numPr>
        <w:pStyle w:val="Compact"/>
      </w:pPr>
      <w:r>
        <w:t xml:space="preserve">National Council for Scientific and Technological Development (CNPq). (2023).</w:t>
      </w:r>
      <w:r>
        <w:t xml:space="preserve"> </w:t>
      </w:r>
      <w:r>
        <w:rPr>
          <w:iCs/>
          <w:i/>
        </w:rPr>
        <w:t xml:space="preserve">Innovation Indices in São Paulo State Industries</w:t>
      </w:r>
      <w:r>
        <w:t xml:space="preserve">. Brasília: CNPq.</w:t>
      </w:r>
    </w:p>
    <w:p>
      <w:pPr>
        <w:numPr>
          <w:ilvl w:val="0"/>
          <w:numId w:val="1001"/>
        </w:numPr>
        <w:pStyle w:val="Compact"/>
      </w:pPr>
      <w:r>
        <w:t xml:space="preserve">International Society of Automation (ISA). (2023).</w:t>
      </w:r>
      <w:r>
        <w:t xml:space="preserve"> </w:t>
      </w:r>
      <w:r>
        <w:rPr>
          <w:iCs/>
          <w:i/>
        </w:rPr>
        <w:t xml:space="preserve">Industry 4.0 Implementation Strategies in Emerging Markets</w:t>
      </w:r>
      <w:r>
        <w:t xml:space="preserve">. ISA Transactions.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Renaissance of Brazil: A Case Study of São Paulo</dc:title>
  <dc:creator/>
  <dc:language>en</dc:language>
  <cp:keywords/>
  <dcterms:created xsi:type="dcterms:W3CDTF">2026-07-29T19:21:57Z</dcterms:created>
  <dcterms:modified xsi:type="dcterms:W3CDTF">2026-07-29T19:21:57Z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