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Industrial</w:t>
      </w:r>
      <w:r>
        <w:t xml:space="preserve"> </w:t>
      </w:r>
      <w:r>
        <w:t xml:space="preserve">Capacity</w:t>
      </w:r>
      <w:r>
        <w:t xml:space="preserve"> </w:t>
      </w:r>
      <w:r>
        <w:t xml:space="preserve">in</w:t>
      </w:r>
      <w:r>
        <w:t xml:space="preserve"> </w:t>
      </w:r>
      <w:r>
        <w:t xml:space="preserve">the</w:t>
      </w:r>
      <w:r>
        <w:t xml:space="preserve"> </w:t>
      </w:r>
      <w:r>
        <w:t xml:space="preserve">Democratic</w:t>
      </w:r>
      <w:r>
        <w:t xml:space="preserve"> </w:t>
      </w:r>
      <w:r>
        <w:t xml:space="preserve">Republic</w:t>
      </w:r>
      <w:r>
        <w:t xml:space="preserve"> </w:t>
      </w:r>
      <w:r>
        <w:t xml:space="preserve">of</w:t>
      </w:r>
      <w:r>
        <w:t xml:space="preserve"> </w:t>
      </w:r>
      <w:r>
        <w:t xml:space="preserve">Congo:</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Mechanical</w:t>
      </w:r>
      <w:r>
        <w:t xml:space="preserve"> </w:t>
      </w:r>
      <w:r>
        <w:t xml:space="preserve">Engineers</w:t>
      </w:r>
      <w:r>
        <w:t xml:space="preserve"> </w:t>
      </w:r>
      <w:r>
        <w:t xml:space="preserve">in</w:t>
      </w:r>
      <w:r>
        <w:t xml:space="preserve"> </w:t>
      </w:r>
      <w:r>
        <w:t xml:space="preserve">Kinshasa’s</w:t>
      </w:r>
      <w:r>
        <w:t xml:space="preserve"> </w:t>
      </w:r>
      <w:r>
        <w:t xml:space="preserve">Post-Conflict</w:t>
      </w:r>
      <w:r>
        <w:t xml:space="preserve"> </w:t>
      </w:r>
      <w:r>
        <w:t xml:space="preserve">Development</w:t>
      </w:r>
    </w:p>
    <w:bookmarkStart w:id="29" w:name="Xebd48829980f836e4e1deb2a575fb48a28e7bea"/>
    <w:p>
      <w:pPr>
        <w:pStyle w:val="Heading1"/>
      </w:pPr>
      <w:r>
        <w:t xml:space="preserve">Advancing Industrial Capacity in the Democratic Republic of Congo:</w:t>
      </w:r>
    </w:p>
    <w:bookmarkStart w:id="20" w:name="Xb233cb7fc5576a4133d2dec4f8b0e89c24acc09"/>
    <w:p>
      <w:pPr>
        <w:pStyle w:val="Heading2"/>
      </w:pPr>
      <w:r>
        <w:t xml:space="preserve">The Critical Role of Mechanical Engineers in Kinshasa’s Post-Conflict Development</w:t>
      </w:r>
    </w:p>
    <w:p>
      <w:pPr>
        <w:pStyle w:val="FirstParagraph"/>
      </w:pPr>
      <w:r>
        <w:t xml:space="preserve">Dr. Jean-Pierre Mbuyi</w:t>
      </w:r>
      <w:r>
        <w:br/>
      </w:r>
      <w:r>
        <w:t xml:space="preserve">Department of Engineering Sciences, Université de Kinshasa (UNIKIN)</w:t>
      </w:r>
      <w:r>
        <w:br/>
      </w:r>
      <w:r>
        <w:t xml:space="preserve">Kinshasa, Democratic Republic of the Congo</w:t>
      </w:r>
    </w:p>
    <w:p>
      <w:pPr>
        <w:pStyle w:val="BodyText"/>
      </w:pPr>
      <w:r>
        <w:rPr>
          <w:bCs/>
          <w:b/>
        </w:rPr>
        <w:t xml:space="preserve">Abstract</w:t>
      </w:r>
      <w:r>
        <w:br/>
      </w:r>
      <w:r>
        <w:br/>
      </w:r>
      <w:r>
        <w:t xml:space="preserve">The Democratic Republic of Congo (DR Congo) stands at a pivotal juncture in its economic history. With immense natural resources and a growing population, the nation requires robust industrial infrastructure to translate raw wealth into sustainable development. This article examines the specific contributions of</w:t>
      </w:r>
      <w:r>
        <w:t xml:space="preserve"> </w:t>
      </w:r>
      <w:r>
        <w:rPr>
          <w:bCs/>
          <w:b/>
        </w:rPr>
        <w:t xml:space="preserve">Mechanical Engineer</w:t>
      </w:r>
      <w:r>
        <w:t xml:space="preserve"> </w:t>
      </w:r>
      <w:r>
        <w:t xml:space="preserve">professionals in this context, with a focused lens on Kinshasa, the capital city. It argues that mechanical engineering is not merely a technical discipline but a cornerstone for national reconstruction, energy independence, and logistical efficiency in</w:t>
      </w:r>
      <w:r>
        <w:t xml:space="preserve"> </w:t>
      </w:r>
      <w:r>
        <w:rPr>
          <w:bCs/>
          <w:b/>
        </w:rPr>
        <w:t xml:space="preserve">DR Congo Kinshasa</w:t>
      </w:r>
      <w:r>
        <w:t xml:space="preserve">. The paper reviews current infrastructure challenges, highlights successful case studies of local engineering interventions in manufacturing and public transport, and outlines policy recommendations to strengthen the integration of mechanical expertise into national planning.</w:t>
      </w:r>
    </w:p>
    <w:bookmarkEnd w:id="20"/>
    <w:bookmarkStart w:id="21" w:name="introduction"/>
    <w:p>
      <w:pPr>
        <w:pStyle w:val="Heading2"/>
      </w:pPr>
      <w:r>
        <w:t xml:space="preserve">1. Introduction</w:t>
      </w:r>
    </w:p>
    <w:p>
      <w:pPr>
        <w:pStyle w:val="FirstParagraph"/>
      </w:pPr>
      <w:r>
        <w:t xml:space="preserve">The Democratic Republic of Congo (DRC) possesses some of the world's most significant mineral reserves, yet its industrial base remains underdeveloped relative to its potential. In recent decades, the focus has largely been on extraction rather than value-added processing and infrastructure maintenance. Kinshasa, as the political and economic heart of the nation, serves as a critical testing ground for new development models. However, the city faces profound challenges related to energy reliability, transportation networks, and waste management.</w:t>
      </w:r>
    </w:p>
    <w:p>
      <w:pPr>
        <w:pStyle w:val="BodyText"/>
      </w:pPr>
      <w:r>
        <w:t xml:space="preserve">It is within this complex environment that the role of the</w:t>
      </w:r>
      <w:r>
        <w:t xml:space="preserve"> </w:t>
      </w:r>
      <w:r>
        <w:rPr>
          <w:bCs/>
          <w:b/>
        </w:rPr>
        <w:t xml:space="preserve">Mechanical Engineer</w:t>
      </w:r>
      <w:r>
        <w:t xml:space="preserve"> </w:t>
      </w:r>
      <w:r>
        <w:t xml:space="preserve">becomes paramount. Unlike civil engineers who focus primarily on structure construction or electrical engineers who manage power distribution, mechanical engineers are tasked with the design, analysis, manufacturing, and maintenance of mechanical systems. In</w:t>
      </w:r>
      <w:r>
        <w:t xml:space="preserve"> </w:t>
      </w:r>
      <w:r>
        <w:rPr>
          <w:bCs/>
          <w:b/>
        </w:rPr>
        <w:t xml:space="preserve">DR Congo Kinshasa</w:t>
      </w:r>
      <w:r>
        <w:t xml:space="preserve">, these systems include everything from hydroelectric turbine maintenance to the rehabilitation of urban bus fleets and water pumping stations. This article posits that empowering local mechanical engineering expertise is a prerequisite for moving away from aid dependency toward self-sustaining industrial growth.</w:t>
      </w:r>
    </w:p>
    <w:bookmarkEnd w:id="21"/>
    <w:bookmarkStart w:id="22" w:name="the-energy-sector-stabilizing-the-grid"/>
    <w:p>
      <w:pPr>
        <w:pStyle w:val="Heading2"/>
      </w:pPr>
      <w:r>
        <w:t xml:space="preserve">2. The Energy Sector: Stabilizing the Grid</w:t>
      </w:r>
    </w:p>
    <w:p>
      <w:pPr>
        <w:pStyle w:val="FirstParagraph"/>
      </w:pPr>
      <w:r>
        <w:t xml:space="preserve">No discussion regarding development in Kinshasa can overlook the energy crisis. Frequent blackouts hinder commercial activity and degrade the quality of life for residents. While much attention is given to solar photovoltaic installations, the mechanical components of hydroelectric power—such as those at Inga I and Inga II—are equally vital.</w:t>
      </w:r>
      <w:r>
        <w:t xml:space="preserve"> </w:t>
      </w:r>
      <w:r>
        <w:rPr>
          <w:bCs/>
          <w:b/>
        </w:rPr>
        <w:t xml:space="preserve">Mechanical Engineer</w:t>
      </w:r>
      <w:r>
        <w:t xml:space="preserve"> </w:t>
      </w:r>
      <w:r>
        <w:t xml:space="preserve">specialists are essential for maintaining turbines, pumps, and cooling systems that operate in harsh tropical climates.</w:t>
      </w:r>
    </w:p>
    <w:p>
      <w:pPr>
        <w:pStyle w:val="BodyText"/>
      </w:pPr>
      <w:r>
        <w:t xml:space="preserve">In Kinshasa’s distribution network, the challenge is not just generation but transmission efficiency. Mechanical engineers contribute by optimizing cooling systems for substations and designing robust mounting structures for renewable energy installations that can withstand local weather patterns. Recent initiatives to rehabilitate small-scale hydroelectric plants around the Kinshasa region have demonstrated that locally trained mechanical technicians can significantly reduce downtime when supported by international engineering standards. This hybrid approach, combining global knowledge with local application, is a model worth expanding.</w:t>
      </w:r>
    </w:p>
    <w:bookmarkEnd w:id="22"/>
    <w:bookmarkStart w:id="23" w:name="urban-mobility-and-public-transport"/>
    <w:p>
      <w:pPr>
        <w:pStyle w:val="Heading2"/>
      </w:pPr>
      <w:r>
        <w:t xml:space="preserve">3. Urban Mobility and Public Transport</w:t>
      </w:r>
    </w:p>
    <w:p>
      <w:pPr>
        <w:pStyle w:val="FirstParagraph"/>
      </w:pPr>
      <w:r>
        <w:t xml:space="preserve">Kinshasa’s transportation network is characterized by high demand and aging infrastructure. The public bus system, largely composed of imported vehicles from previous decades, suffers from chronic mechanical failures due to a lack of spare parts and specialized maintenance knowledge. Here, the role of the</w:t>
      </w:r>
      <w:r>
        <w:t xml:space="preserve"> </w:t>
      </w:r>
      <w:r>
        <w:rPr>
          <w:bCs/>
          <w:b/>
        </w:rPr>
        <w:t xml:space="preserve">Mechanical Engineer</w:t>
      </w:r>
      <w:r>
        <w:t xml:space="preserve"> </w:t>
      </w:r>
      <w:r>
        <w:t xml:space="preserve">shifts toward reverse engineering and local fabrication.</w:t>
      </w:r>
    </w:p>
    <w:p>
      <w:pPr>
        <w:pStyle w:val="BodyText"/>
      </w:pPr>
      <w:r>
        <w:t xml:space="preserve">In several districts of Kinshasa, cooperative workshops have emerged where mechanical engineers adapt vehicle designs to use locally available materials. By analyzing wear patterns in suspension systems and engines common in the region, these engineers design durable components that extend vehicle lifespans. Furthermore, as Kinshasa considers modernizing its mass transit with electric buses or compressed natural gas (CNG) vehicles, mechanical engineers are crucial in adapting charging infrastructure and fueling stations to local grid capabilities. The transition to greener transport is not just an environmental goal but a mechanical imperative requiring precise thermal management systems and battery housing designs suited for heavy urban loads.</w:t>
      </w:r>
    </w:p>
    <w:bookmarkEnd w:id="23"/>
    <w:bookmarkStart w:id="24" w:name="manufacturing-and-industrialization"/>
    <w:p>
      <w:pPr>
        <w:pStyle w:val="Heading2"/>
      </w:pPr>
      <w:r>
        <w:t xml:space="preserve">4. Manufacturing and Industrialization</w:t>
      </w:r>
    </w:p>
    <w:p>
      <w:pPr>
        <w:pStyle w:val="FirstParagraph"/>
      </w:pPr>
      <w:r>
        <w:t xml:space="preserve">A core objective of the DRC government is import substitution industrialization (ISI). To achieve this, Kinshasa must develop a manufacturing base capable of producing construction materials, household goods, and agricultural machinery. This requires a deep bench of mechanical engineering talent capable of operating CNC machines, managing supply chains for raw materials, and ensuring quality control.</w:t>
      </w:r>
    </w:p>
    <w:p>
      <w:pPr>
        <w:pStyle w:val="BodyText"/>
      </w:pPr>
      <w:r>
        <w:t xml:space="preserve">Currently, many factories in the Gombe and Ngaliema districts struggle with outdated machinery. Mechanical engineers play a pivotal role in retrofitting these facilities. For instance, the production of cement blocks and roofing tiles relies heavily on mechanical presses and kilns. Engineers have successfully modified these machines to increase output while reducing energy consumption by integrating heat recovery systems—a direct application of thermodynamic principles taught in academic settings but applied practically on the ground in</w:t>
      </w:r>
      <w:r>
        <w:t xml:space="preserve"> </w:t>
      </w:r>
      <w:r>
        <w:rPr>
          <w:bCs/>
          <w:b/>
        </w:rPr>
        <w:t xml:space="preserve">DR Congo Kinshasa</w:t>
      </w:r>
      <w:r>
        <w:t xml:space="preserve">. By improving local manufacturing efficiency, mechanical engineers help lower the cost of construction materials, thereby making housing more accessible.</w:t>
      </w:r>
    </w:p>
    <w:bookmarkEnd w:id="24"/>
    <w:bookmarkStart w:id="25" w:name="water-and-sanitation-infrastructure"/>
    <w:p>
      <w:pPr>
        <w:pStyle w:val="Heading2"/>
      </w:pPr>
      <w:r>
        <w:t xml:space="preserve">5. Water and Sanitation Infrastructure</w:t>
      </w:r>
    </w:p>
    <w:p>
      <w:pPr>
        <w:pStyle w:val="FirstParagraph"/>
      </w:pPr>
      <w:r>
        <w:t xml:space="preserve">Clean water access remains a critical challenge in many neighborhoods of Kinshasa. The city’s water utility relies on a network of pumping stations that draw water from the Congo River. These facilities are complex mechanical systems involving large-scale pumps, filtration units, and chlorination dosing mechanisms. Frequent breakdowns have historically led to severe health crises.</w:t>
      </w:r>
    </w:p>
    <w:p>
      <w:pPr>
        <w:pStyle w:val="BodyText"/>
      </w:pPr>
      <w:r>
        <w:t xml:space="preserve">Recent interventions have seen teams of local mechanical engineers working alongside international partners to overhaul these systems. The success of these projects hinges on the ability of the engineers to source replacement parts locally or fabricate them using available metals and alloys. Training programs in Kinshasa now emphasize fluid mechanics and pump hydraulics, ensuring that future maintenance crews can diagnose issues quickly. This focus on mechanical resilience directly impacts public health outcomes, demonstrating how engineering decisions translate into social welfare.</w:t>
      </w:r>
    </w:p>
    <w:bookmarkEnd w:id="25"/>
    <w:bookmarkStart w:id="26" w:name="X7769cf2517274fed058073b7c0b75c85a275a12"/>
    <w:p>
      <w:pPr>
        <w:pStyle w:val="Heading2"/>
      </w:pPr>
      <w:r>
        <w:t xml:space="preserve">6. Educational Challenges and Policy Recommendations</w:t>
      </w:r>
    </w:p>
    <w:p>
      <w:pPr>
        <w:pStyle w:val="FirstParagraph"/>
      </w:pPr>
      <w:r>
        <w:t xml:space="preserve">Despite the clear needs outlined above, there is a shortage of highly qualified mechanical engineers in Kinshasa. Many skilled professionals emigrate due to limited research funding and outdated laboratory equipment at universities like UNIKIN. To address this, several policy recommendations are proposed:</w:t>
      </w:r>
    </w:p>
    <w:p>
      <w:pPr>
        <w:numPr>
          <w:ilvl w:val="0"/>
          <w:numId w:val="1001"/>
        </w:numPr>
        <w:pStyle w:val="Compact"/>
      </w:pPr>
      <w:r>
        <w:rPr>
          <w:bCs/>
          <w:b/>
        </w:rPr>
        <w:t xml:space="preserve">Curriculum Modernization:</w:t>
      </w:r>
      <w:r>
        <w:t xml:space="preserve"> </w:t>
      </w:r>
      <w:r>
        <w:t xml:space="preserve">Engineering programs must integrate more practical training in renewable energy systems, automation, and materials science relevant to the DRC context.</w:t>
      </w:r>
    </w:p>
    <w:p>
      <w:pPr>
        <w:numPr>
          <w:ilvl w:val="0"/>
          <w:numId w:val="1001"/>
        </w:numPr>
        <w:pStyle w:val="Compact"/>
      </w:pPr>
      <w:r>
        <w:rPr>
          <w:bCs/>
          <w:b/>
        </w:rPr>
        <w:t xml:space="preserve">Industry-Academia Partnerships:</w:t>
      </w:r>
      <w:r>
        <w:t xml:space="preserve">: Universities should collaborate with mining and manufacturing firms in Kinshasa to provide students with internships on real-world problems.</w:t>
      </w:r>
    </w:p>
    <w:p>
      <w:pPr>
        <w:numPr>
          <w:ilvl w:val="0"/>
          <w:numId w:val="1001"/>
        </w:numPr>
        <w:pStyle w:val="Compact"/>
      </w:pPr>
      <w:r>
        <w:rPr>
          <w:bCs/>
          <w:b/>
        </w:rPr>
        <w:t xml:space="preserve">Laboratory Investment:</w:t>
      </w:r>
      <w:r>
        <w:t xml:space="preserve">: The government, potentially through public-private partnerships, must invest in modernizing mechanical engineering labs to ensure graduates are proficient with modern diagnostic tools.</w:t>
      </w:r>
    </w:p>
    <w:p>
      <w:pPr>
        <w:numPr>
          <w:ilvl w:val="0"/>
          <w:numId w:val="1001"/>
        </w:numPr>
        <w:pStyle w:val="Compact"/>
      </w:pPr>
      <w:r>
        <w:rPr>
          <w:bCs/>
          <w:b/>
        </w:rPr>
        <w:t xml:space="preserve">Incentive Structures:</w:t>
      </w:r>
      <w:r>
        <w:t xml:space="preserve">: Tax incentives should be offered to companies that employ and train local mechanical engineers in specialized fields such as HVAC systems for data centers or heavy machinery maintenance.</w:t>
      </w:r>
    </w:p>
    <w:bookmarkEnd w:id="26"/>
    <w:bookmarkStart w:id="27" w:name="conclusion"/>
    <w:p>
      <w:pPr>
        <w:pStyle w:val="Heading2"/>
      </w:pPr>
      <w:r>
        <w:t xml:space="preserve">7. Conclusion</w:t>
      </w:r>
    </w:p>
    <w:p>
      <w:pPr>
        <w:pStyle w:val="FirstParagraph"/>
      </w:pPr>
      <w:r>
        <w:t xml:space="preserve">The trajectory of the Democratic Republic of Congo is inextricably linked to its ability to build and maintain robust industrial infrastructure. Kinshasa, as the capital, serves as the epicenter of this transformation. However, infrastructure does not sustain itself; it requires human expertise. The</w:t>
      </w:r>
      <w:r>
        <w:t xml:space="preserve"> </w:t>
      </w:r>
      <w:r>
        <w:rPr>
          <w:bCs/>
          <w:b/>
        </w:rPr>
        <w:t xml:space="preserve">Mechanical Engineer</w:t>
      </w:r>
      <w:r>
        <w:t xml:space="preserve"> </w:t>
      </w:r>
      <w:r>
        <w:t xml:space="preserve">provides this expertise through design, maintenance, and innovation.</w:t>
      </w:r>
    </w:p>
    <w:p>
      <w:pPr>
        <w:pStyle w:val="BodyText"/>
      </w:pPr>
      <w:r>
        <w:t xml:space="preserve">From stabilizing the energy grid in Kinshasa to improving public transport and local manufacturing efficiency, mechanical engineers are driving tangible development outcomes. By investing in education, infrastructure for research, and professional recognition for these experts, the DRC can unlock its full potential. The path forward requires a concerted effort where academic institutions provide the theoretical foundation and industry provides the practical arena, ensuring that</w:t>
      </w:r>
      <w:r>
        <w:t xml:space="preserve"> </w:t>
      </w:r>
      <w:r>
        <w:rPr>
          <w:bCs/>
          <w:b/>
        </w:rPr>
        <w:t xml:space="preserve">DR Congo Kinshasa</w:t>
      </w:r>
      <w:r>
        <w:t xml:space="preserve"> </w:t>
      </w:r>
      <w:r>
        <w:t xml:space="preserve">becomes a hub of mechanical innovation in Central Africa.</w:t>
      </w:r>
    </w:p>
    <w:bookmarkEnd w:id="27"/>
    <w:bookmarkStart w:id="28" w:name="references"/>
    <w:p>
      <w:pPr>
        <w:pStyle w:val="Heading2"/>
      </w:pPr>
      <w:r>
        <w:t xml:space="preserve">References</w:t>
      </w:r>
    </w:p>
    <w:p>
      <w:pPr>
        <w:pStyle w:val="FirstParagraph"/>
      </w:pPr>
      <w:r>
        <w:rPr>
          <w:iCs/>
          <w:i/>
        </w:rPr>
        <w:t xml:space="preserve">Note: The following references are illustrative for the purpose of this academic exercise.</w:t>
      </w:r>
    </w:p>
    <w:p>
      <w:pPr>
        <w:numPr>
          <w:ilvl w:val="0"/>
          <w:numId w:val="1002"/>
        </w:numPr>
        <w:pStyle w:val="Compact"/>
      </w:pPr>
      <w:r>
        <w:t xml:space="preserve">- World Bank. (2023). "Democratic Republic of Congo Economic Update: Infrastructure for Growth."</w:t>
      </w:r>
    </w:p>
    <w:p>
      <w:pPr>
        <w:numPr>
          <w:ilvl w:val="0"/>
          <w:numId w:val="1002"/>
        </w:numPr>
        <w:pStyle w:val="Compact"/>
      </w:pPr>
      <w:r>
        <w:t xml:space="preserve">- Ministère des Mines et du Développement Industriel. (2022). "Stratégie Nationale de Développement Industriel 5-5-5."</w:t>
      </w:r>
    </w:p>
    <w:p>
      <w:pPr>
        <w:numPr>
          <w:ilvl w:val="0"/>
          <w:numId w:val="1002"/>
        </w:numPr>
        <w:pStyle w:val="Compact"/>
      </w:pPr>
      <w:r>
        <w:t xml:space="preserve">- Institut Supérieur Pédagogique de Kinshasa. (2021). "Rapport Annuel sur la Formation Ingénierie Mécanique."</w:t>
      </w:r>
    </w:p>
    <w:p>
      <w:pPr>
        <w:numPr>
          <w:ilvl w:val="0"/>
          <w:numId w:val="1002"/>
        </w:numPr>
        <w:pStyle w:val="Compact"/>
      </w:pPr>
      <w:r>
        <w:t xml:space="preserve">- United Nations Industrial Development Organization (UNIDO). (2023). "Industrial Development Report: Harnessing Technology for Inclusive Growth in Africa."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Industrial Capacity in the Democratic Republic of Congo: The Critical Role of Mechanical Engineers in Kinshasa’s Post-Conflict Development</dc:title>
  <dc:creator/>
  <cp:keywords/>
  <dcterms:created xsi:type="dcterms:W3CDTF">2026-07-29T22:03:01Z</dcterms:created>
  <dcterms:modified xsi:type="dcterms:W3CDTF">2026-07-29T22:03:01Z</dcterms:modified>
</cp:coreProperties>
</file>

<file path=docProps/custom.xml><?xml version="1.0" encoding="utf-8"?>
<Properties xmlns="http://schemas.openxmlformats.org/officeDocument/2006/custom-properties" xmlns:vt="http://schemas.openxmlformats.org/officeDocument/2006/docPropsVTypes"/>
</file>