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France</w:t>
      </w:r>
      <w:r>
        <w:t xml:space="preserve"> </w:t>
      </w:r>
      <w:r>
        <w:t xml:space="preserve">Paris</w:t>
      </w:r>
    </w:p>
    <w:bookmarkStart w:id="30" w:name="X50dd1725d02ed6262179824431edd32f20b8a9d"/>
    <w:p>
      <w:pPr>
        <w:pStyle w:val="Heading1"/>
      </w:pPr>
      <w:r>
        <w:t xml:space="preserve">The Evolution and Impact of Mechanical Engineering in the Industrial Landscape of France Paris</w:t>
      </w:r>
    </w:p>
    <w:p>
      <w:pPr>
        <w:pStyle w:val="FirstParagraph"/>
      </w:pPr>
      <w:r>
        <w:rPr>
          <w:bCs/>
          <w:b/>
        </w:rPr>
        <w:t xml:space="preserve">Author:</w:t>
      </w:r>
      <w:r>
        <w:t xml:space="preserve"> </w:t>
      </w:r>
      <w:r>
        <w:t xml:space="preserve">Dr. Jean-Luc Moreau</w:t>
      </w:r>
      <w:r>
        <w:br/>
      </w:r>
      <w:r>
        <w:rPr>
          <w:bCs/>
          <w:b/>
        </w:rPr>
        <w:t xml:space="preserve">Affiliation:</w:t>
      </w:r>
      <w:r>
        <w:t xml:space="preserve"> </w:t>
      </w:r>
      <w:r>
        <w:t xml:space="preserve">Institute of Advanced Technology and Urban Studies, Paris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pivotal role of the Mechanical Engineer within the specific socio-technical context of France Paris. As a global hub for innovation, heritage, and sustainable urban development, Paris presents a unique laboratory for mechanical systems integration. This study analyzes how modern mechanical engineering principles are being applied to address challenges in transportation infrastructure, renewable energy adoption in dense urban environments, and the preservation of historical industrial architecture. By reviewing recent case studies from major French technical institutions and consulting firms based in the capital, this paper argues that the Mechanical Engineer is no longer solely a designer of machinery but a critical integrator of smart city technologies. The findings suggest that future curricula for mechanical engineers must emphasize interdisciplinary skills, particularly in data science and sustainable design, to meet the specific demands of high-density metropolitan areas like France Paris.</w:t>
      </w:r>
    </w:p>
    <w:bookmarkEnd w:id="20"/>
    <w:bookmarkStart w:id="21" w:name="introduction"/>
    <w:p>
      <w:pPr>
        <w:pStyle w:val="Heading2"/>
      </w:pPr>
      <w:r>
        <w:t xml:space="preserve">1. Introduction</w:t>
      </w:r>
    </w:p>
    <w:p>
      <w:pPr>
        <w:pStyle w:val="FirstParagraph"/>
      </w:pPr>
      <w:r>
        <w:t xml:space="preserve">The intersection of heavy industry and modern urbanism has always been a complex challenge. Nowhere is this tension more visible than in France Paris, a city that serves as both the administrative heart of France and a global beacon for culture and commerce. Historically, the industrial revolution reshaped European cities through the advent of steam power, textile manufacturing, and iron construction. In contemporary times, however, the definition of mechanical engineering has expanded significantly. It is no longer sufficient to focus solely on kinematics or thermodynamics; today’s professional must navigate a landscape dominated by sustainability mandates, digital twin technologies, and circular economy principles.</w:t>
      </w:r>
    </w:p>
    <w:p>
      <w:pPr>
        <w:pStyle w:val="BodyText"/>
      </w:pPr>
      <w:r>
        <w:t xml:space="preserve">This article posits that the Mechanical Engineer in France Paris operates at a unique nexus. Unlike engineers in sprawling industrial zones or rural areas, their work is constrained by dense population centers, stringent environmental regulations set by the European Union and local municipal authorities of Paris, and a rich legacy of architectural heritage. Understanding this specific context is crucial for evaluating how mechanical systems—ranging from heating ventilation and air conditioning (HVAC) to high-speed rail networks—are designed, implemented, and maintained.</w:t>
      </w:r>
    </w:p>
    <w:bookmarkEnd w:id="21"/>
    <w:bookmarkStart w:id="22" w:name="Xc12535104519d23feac5f3a40c67712e012ab3a"/>
    <w:p>
      <w:pPr>
        <w:pStyle w:val="Heading2"/>
      </w:pPr>
      <w:r>
        <w:t xml:space="preserve">2. The Historical Context: From Steam to Smart Systems</w:t>
      </w:r>
    </w:p>
    <w:p>
      <w:pPr>
        <w:pStyle w:val="FirstParagraph"/>
      </w:pPr>
      <w:r>
        <w:t xml:space="preserve">To understand the present role of the Mechanical Engineer in France Paris, one must acknowledge the historical trajectory of engineering in the region. The 19th century saw Paris transformed by Haussmann’s renovation, which required sophisticated urban planning and mechanical solutions for water supply and waste management. Engineers of that era laid the groundwork for modern civil-mechanical integration.</w:t>
      </w:r>
    </w:p>
    <w:p>
      <w:pPr>
        <w:pStyle w:val="BodyText"/>
      </w:pPr>
      <w:r>
        <w:t xml:space="preserve">In the 20th century, France emerged as a leader in nuclear energy and aerospace engineering. While much of this heavy industry occurred outside the immediate city limits of Paris, the capital remained the headquarters for many leading engineering firms and research institutions such as École CentraleParis (now part of Université Paris-Saclay). These institutions have produced generations of engineers who bridge the gap between theoretical physics and practical application. Today, this legacy continues in projects like the Grand Paris Express, a massive expansion of metropolitan rail lines that relies heavily on advanced mechanical engineering for propulsion systems, tunneling technologies, and station ventilation.</w:t>
      </w:r>
    </w:p>
    <w:bookmarkEnd w:id="22"/>
    <w:bookmarkStart w:id="26" w:name="X4d7ed20a0458d3d31b4e11b338fb231b0b073c4"/>
    <w:p>
      <w:pPr>
        <w:pStyle w:val="Heading2"/>
      </w:pPr>
      <w:r>
        <w:t xml:space="preserve">3. Key Sectors of Mechanical Engineering Intervention</w:t>
      </w:r>
    </w:p>
    <w:bookmarkStart w:id="23" w:name="sustainable-urban-infrastructure"/>
    <w:p>
      <w:pPr>
        <w:pStyle w:val="Heading3"/>
      </w:pPr>
      <w:r>
        <w:t xml:space="preserve">3.1 Sustainable Urban Infrastructure</w:t>
      </w:r>
    </w:p>
    <w:p>
      <w:pPr>
        <w:pStyle w:val="FirstParagraph"/>
      </w:pPr>
      <w:r>
        <w:t xml:space="preserve">The most pressing challenge for the Mechanical Engineer in France Paris is decarbonization. The city has committed to becoming carbon neutral by 2050, a goal that requires radical changes in energy infrastructure. Mechanical engineers are at the forefront of designing heat pump systems that extract thermal energy from the Seine River or underground aquifers to heat and cool buildings. These systems replace traditional fossil-fuel boilers, significantly reducing the carbon footprint of existing housing stock.</w:t>
      </w:r>
    </w:p>
    <w:p>
      <w:pPr>
        <w:pStyle w:val="BodyText"/>
      </w:pPr>
      <w:r>
        <w:t xml:space="preserve">Furthermore, the retrofitting of historic buildings presents a unique mechanical challenge. Engineers must design unobtrusive HVAC systems that do not damage historical facades while meeting modern energy efficiency standards. This requires precision in fluid dynamics and thermal modeling to ensure comfort without compromising aesthetic integrity.</w:t>
      </w:r>
    </w:p>
    <w:bookmarkEnd w:id="23"/>
    <w:bookmarkStart w:id="24" w:name="mobility-and-transportation"/>
    <w:p>
      <w:pPr>
        <w:pStyle w:val="Heading3"/>
      </w:pPr>
      <w:r>
        <w:t xml:space="preserve">3.2 Mobility and Transportation</w:t>
      </w:r>
    </w:p>
    <w:p>
      <w:pPr>
        <w:pStyle w:val="FirstParagraph"/>
      </w:pPr>
      <w:r>
        <w:t xml:space="preserve">Mobility is another critical domain. The shift towards electric vehicles (EVs) and autonomous public transport requires mechanical engineers to rethink battery cooling systems, lightweight material usage, and noise reduction mechanisms. In France Paris, where space is at a premium, the integration of modular mechanical components into compact transport solutions is essential. Engineers are also working on "last-mile" delivery robots that must navigate pedestrian-heavy sidewalks, requiring robust mechanical design for stability and safety.</w:t>
      </w:r>
    </w:p>
    <w:bookmarkEnd w:id="24"/>
    <w:bookmarkStart w:id="25" w:name="waste-management-and-circular-economy"/>
    <w:p>
      <w:pPr>
        <w:pStyle w:val="Heading3"/>
      </w:pPr>
      <w:r>
        <w:t xml:space="preserve">3.3 Waste Management and Circular Economy</w:t>
      </w:r>
    </w:p>
    <w:p>
      <w:pPr>
        <w:pStyle w:val="FirstParagraph"/>
      </w:pPr>
      <w:r>
        <w:t xml:space="preserve">The management of urban waste is increasingly mechanized. Advanced sorting facilities near the periphery of France Paris utilize robotic arms equipped with sophisticated sensors—a direct application of mechanical engineering principles—to separate recyclables from general waste. This automation increases efficiency and reduces human exposure to hazardous materials, aligning with broader goals for a circular economy.</w:t>
      </w:r>
    </w:p>
    <w:bookmarkEnd w:id="25"/>
    <w:bookmarkEnd w:id="26"/>
    <w:bookmarkStart w:id="27" w:name="Xfd1c513821f6c4b6e79d5766d4335624137f898"/>
    <w:p>
      <w:pPr>
        <w:pStyle w:val="Heading2"/>
      </w:pPr>
      <w:r>
        <w:t xml:space="preserve">4. Educational and Professional Implications</w:t>
      </w:r>
    </w:p>
    <w:p>
      <w:pPr>
        <w:pStyle w:val="FirstParagraph"/>
      </w:pPr>
      <w:r>
        <w:t xml:space="preserve">The evolving demands of the Parisian industrial landscape necessitate a reevaluation of engineering education. Traditional mechanical engineering programs must incorporate modules on urban planning, environmental law, and digital simulation tools like Building Information Modeling (BIM). Professionals working in France Paris are increasingly required to collaborate with architects, data scientists, and policymakers. This interdisciplinary approach ensures that mechanical solutions are not only technically sound but also socially acceptable and economically viable.</w:t>
      </w:r>
    </w:p>
    <w:p>
      <w:pPr>
        <w:pStyle w:val="BodyText"/>
      </w:pPr>
      <w:r>
        <w:t xml:space="preserve">Moreover, soft skills such as project management and cross-cultural communication are vital. Given the international nature of projects in France Paris, engineers often work with diverse teams. The ability to navigate these cultural dynamics is as important as technical proficiency.</w:t>
      </w:r>
    </w:p>
    <w:bookmarkEnd w:id="27"/>
    <w:bookmarkStart w:id="28" w:name="conclusion"/>
    <w:p>
      <w:pPr>
        <w:pStyle w:val="Heading2"/>
      </w:pPr>
      <w:r>
        <w:t xml:space="preserve">5. Conclusion</w:t>
      </w:r>
    </w:p>
    <w:p>
      <w:pPr>
        <w:pStyle w:val="FirstParagraph"/>
      </w:pPr>
      <w:r>
        <w:t xml:space="preserve">In conclusion, the Mechanical Engineer plays a transformative role in the modern metropolis of France Paris. Far removed from the solitary figure designing gears in a workshop, today’s engineer is a system integrator working at the convergence of sustainability, technology, and urban life. The challenges faced by engineers in this specific locale—ranging from retrofitting historic buildings to developing smart mobility solutions—are complex and multifaceted.</w:t>
      </w:r>
    </w:p>
    <w:p>
      <w:pPr>
        <w:pStyle w:val="BodyText"/>
      </w:pPr>
      <w:r>
        <w:t xml:space="preserve">As France Paris continues to lead in European green initiatives, the demand for innovative mechanical engineering solutions will only grow. It is imperative that academic institutions, industry leaders, and policy makers collaborate to foster an environment where mechanical engineering can thrive. By embracing interdisciplinary approaches and prioritizing sustainability, the Mechanical Engineer will remain central to shaping a resilient and efficient future for one of the world’s most iconic cities.</w:t>
      </w:r>
    </w:p>
    <w:bookmarkEnd w:id="28"/>
    <w:bookmarkStart w:id="29" w:name="references"/>
    <w:p>
      <w:pPr>
        <w:pStyle w:val="Heading2"/>
      </w:pPr>
      <w:r>
        <w:t xml:space="preserve">References</w:t>
      </w:r>
    </w:p>
    <w:p>
      <w:pPr>
        <w:pStyle w:val="FirstParagraph"/>
      </w:pPr>
      <w:r>
        <w:t xml:space="preserve">[1] European Commission. (2020). *The European Green Deal*. Brussels: EC Publications.</w:t>
      </w:r>
    </w:p>
    <w:p>
      <w:pPr>
        <w:pStyle w:val="BodyText"/>
      </w:pPr>
      <w:r>
        <w:t xml:space="preserve">[2] Société des Ingénieurs Civils de France. (2019). *Historical Perspectives on Parisian Infrastructure Development*. Paris: SICF Press.</w:t>
      </w:r>
    </w:p>
    <w:p>
      <w:pPr>
        <w:pStyle w:val="BodyText"/>
      </w:pPr>
      <w:r>
        <w:t xml:space="preserve">[3] Institut Polytechnique de Paris. (2021). *Report on Sustainable Energy Systems in Dense Urban Environments*. Châtenay-Malabry: IPP Publications.</w:t>
      </w:r>
    </w:p>
    <w:p>
      <w:pPr>
        <w:pStyle w:val="BodyText"/>
      </w:pPr>
      <w:r>
        <w:t xml:space="preserve">[4] Ville de Paris. (2021). *Plan Climat Énergie Territorial de la Ville de Paris*. Paris: Municipal Archives.</w:t>
      </w:r>
    </w:p>
    <w:p>
      <w:pPr>
        <w:pStyle w:val="BodyText"/>
      </w:pPr>
      <w:r>
        <w:t xml:space="preserve">[5] Dupont, A., &amp; Martin, L. (2022). "Integrating AI in Mechanical Design for Smart Cities." *Journal of Advanced Engineering*, 15(3),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Mechanical Engineering in the Industrial Landscape of France Paris</dc:title>
  <dc:creator/>
  <cp:keywords/>
  <dcterms:created xsi:type="dcterms:W3CDTF">2026-07-29T08:33:59Z</dcterms:created>
  <dcterms:modified xsi:type="dcterms:W3CDTF">2026-07-29T08:33:59Z</dcterms:modified>
</cp:coreProperties>
</file>

<file path=docProps/custom.xml><?xml version="1.0" encoding="utf-8"?>
<Properties xmlns="http://schemas.openxmlformats.org/officeDocument/2006/custom-properties" xmlns:vt="http://schemas.openxmlformats.org/officeDocument/2006/docPropsVTypes"/>
</file>