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Traditional</w:t>
      </w:r>
      <w:r>
        <w:t xml:space="preserve"> </w:t>
      </w:r>
      <w:r>
        <w:t xml:space="preserve">Expertise</w:t>
      </w:r>
      <w:r>
        <w:t xml:space="preserve"> </w:t>
      </w:r>
      <w:r>
        <w:t xml:space="preserve">and</w:t>
      </w:r>
      <w:r>
        <w:t xml:space="preserve"> </w:t>
      </w:r>
      <w:r>
        <w:t xml:space="preserve">Modern</w:t>
      </w:r>
      <w:r>
        <w:t xml:space="preserve"> </w:t>
      </w:r>
      <w:r>
        <w:t xml:space="preserve">Industrial</w:t>
      </w:r>
      <w:r>
        <w:t xml:space="preserve"> </w:t>
      </w:r>
      <w:r>
        <w:t xml:space="preserve">Challenges</w:t>
      </w:r>
    </w:p>
    <w:bookmarkStart w:id="27" w:name="X3cb04fd8d2183b27909d129ff7d53adb12ecddc"/>
    <w:p>
      <w:pPr>
        <w:pStyle w:val="Heading1"/>
      </w:pPr>
      <w:r>
        <w:t xml:space="preserve">The Role of the Mechanical Engineer in Iran Tehran: Bridging Traditional Expertise and Modern Industrial Challenges</w:t>
      </w:r>
    </w:p>
    <w:p>
      <w:pPr>
        <w:pStyle w:val="FirstParagraph"/>
      </w:pPr>
      <w:r>
        <w:t xml:space="preserve">A Journal Article on Industrial Development, Technological Adaptation, and Engineering Leadership in the Capital Region</w:t>
      </w:r>
    </w:p>
    <w:p>
      <w:r>
        <w:pict>
          <v:rect style="width:0;height:1.5pt" o:hralign="center" o:hrstd="t" o:hr="t"/>
        </w:pict>
      </w:r>
    </w:p>
    <w:p>
      <w:pPr>
        <w:pStyle w:val="FirstParagraph"/>
      </w:pPr>
      <w:r>
        <w:rPr>
          <w:bCs/>
          <w:b/>
        </w:rPr>
        <w:t xml:space="preserve">Abstract:</w:t>
      </w:r>
      <w:r>
        <w:t xml:space="preserve"> </w:t>
      </w:r>
      <w:r>
        <w:t xml:space="preserve">This article examines the critical role of the Mechanical Engineer in Iran Tehran, analyzing how professionals in this sector navigate a unique landscape characterized by international sanctions, rapid urbanization, and a burgeoning need for sustainable industrial practices. Tehran serves as the economic and technological heart of Iran where mechanical engineering disciplines intersect with petrochemical processing automotive manufacturing and renewable energy infrastructure. The study highlights specific challenges such as supply chain disruptions technological isolation from global markets while emphasizing innovative local solutions developed by engineers within Iran Tehran context Furthermore it explores educational frameworks industrial policies future prospects for mechanical engineering professionals aiming to foster sustainable growth resilience in the face of geopolitical constraints.</w:t>
      </w:r>
    </w:p>
    <w:p>
      <w:r>
        <w:pict>
          <v:rect style="width:0;height:1.5pt" o:hralign="center" o:hrstd="t" o:hr="t"/>
        </w:pict>
      </w:r>
    </w:p>
    <w:bookmarkStart w:id="20" w:name="introduction"/>
    <w:p>
      <w:pPr>
        <w:pStyle w:val="Heading2"/>
      </w:pPr>
      <w:r>
        <w:t xml:space="preserve">1. Introduction</w:t>
      </w:r>
    </w:p>
    <w:p>
      <w:pPr>
        <w:pStyle w:val="FirstParagraph"/>
      </w:pPr>
      <w:r>
        <w:t xml:space="preserve">In the complex tapestry of modern industrial development, few roles are as pivotal as that of the Mechanical Engineer within Iran Tehran. As the capital and largest city of Iran Tehran acts not merely as a political center but as an industrial powerhouse driving innovation across multiple sectors including energy transportation automotive production and heavy machinery. The Mechanical Engineer in this context is tasked with more than traditional design and maintenance responsibilities; they are at the forefront of adapting global engineering principles to local realities shaped by economic pressures environmental concerns and technological self-reliance.</w:t>
      </w:r>
    </w:p>
    <w:p>
      <w:pPr>
        <w:pStyle w:val="BodyText"/>
      </w:pPr>
      <w:r>
        <w:t xml:space="preserve">This article seeks to dissect the multifaceted role of the Mechanical Engineer in Iran Tehran. It explores how these professionals contribute to national goals such as energy efficiency industrial sustainability and technological independence. Given that Iran Tehran faces unique challenges including international sanctions restricting access certain technologies and materials engineers must often resort to creative problem solving reverse engineering and local innovation. These constraints however have also spurred significant advancements in domestic manufacturing capabilities particularly among skilled Mechanical Engineers who work tirelessly to maintain productivity levels despite limited resources.</w:t>
      </w:r>
    </w:p>
    <w:bookmarkEnd w:id="20"/>
    <w:bookmarkStart w:id="21" w:name="X5e96a56b9b19d9f63ad19094041171308a693d3"/>
    <w:p>
      <w:pPr>
        <w:pStyle w:val="Heading2"/>
      </w:pPr>
      <w:r>
        <w:t xml:space="preserve">2. Historical Context and Industrial Evolution in Tehran</w:t>
      </w:r>
    </w:p>
    <w:p>
      <w:pPr>
        <w:pStyle w:val="FirstParagraph"/>
      </w:pPr>
      <w:r>
        <w:t xml:space="preserve">To understand the current state of mechanical engineering in Iran Tehran one must first consider its historical evolution. Post-revolutionary Iran prioritized self-sufficiency leading to substantial investments in domestic industries particularly those related to oil gas petrochemicals and automotive manufacturing. Tehran became home numerous large-scale industrial complexes requiring sophisticated mechanical systems ranging from refinery equipment HVAC systems for massive office towers high-precision machining centers automotive assembly lines etc.</w:t>
      </w:r>
    </w:p>
    <w:p>
      <w:pPr>
        <w:pStyle w:val="BodyText"/>
      </w:pPr>
      <w:r>
        <w:t xml:space="preserve">Over decades this historical emphasis on self-reliance laid foundation for robust educational institutions specialized training programs producing generations of highly competent Mechanical Engineers. Universities in Iran Tehran such as Sharif University of Technology Amirkabir University and Tehran Polytechnic have been instrumental in cultivating talent capable addressing complex engineering problems specific to regional conditions. These graduates entered workforce equipped both theoretical knowledge practical skills enabling them lead major projects across various sectors.</w:t>
      </w:r>
    </w:p>
    <w:bookmarkEnd w:id="21"/>
    <w:bookmarkStart w:id="22" w:name="Xd88f4c8d0d0449cc234b0ba2301a9c8a441baa9"/>
    <w:p>
      <w:pPr>
        <w:pStyle w:val="Heading2"/>
      </w:pPr>
      <w:r>
        <w:t xml:space="preserve">3. Challenges Faced by Mechanical Engineers in Iran Tehran</w:t>
      </w:r>
    </w:p>
    <w:p>
      <w:pPr>
        <w:pStyle w:val="FirstParagraph"/>
      </w:pPr>
      <w:r>
        <w:rPr>
          <w:bCs/>
          <w:b/>
        </w:rPr>
        <w:t xml:space="preserve">A. Supply Chain Constraints and Sanctions Impact</w:t>
      </w:r>
      <w:r>
        <w:t xml:space="preserve"> </w:t>
      </w:r>
      <w:r>
        <w:t xml:space="preserve">One of the most significant challenges facing Mechanical Engineers in Iran Tehran is navigating supply chain disruptions caused by international sanctions. Many advanced components materials software tools essential for modern mechanical engineering are either unavailable prohibitively expensive due to secondary sanctions effects or subject lengthy approval processes delays project timelines increase costs significantly. Despite these hurdles engineers have demonstrated remarkable resilience developing alternative sourcing strategies local fabrication techniques minimizing dependency imported parts.</w:t>
      </w:r>
    </w:p>
    <w:p>
      <w:pPr>
        <w:pStyle w:val="BodyText"/>
      </w:pPr>
      <w:r>
        <w:rPr>
          <w:bCs/>
          <w:b/>
        </w:rPr>
        <w:t xml:space="preserve">B. Technological Isolation and Knowledge Transfer Barriers</w:t>
      </w:r>
      <w:r>
        <w:t xml:space="preserve"> </w:t>
      </w:r>
      <w:r>
        <w:t xml:space="preserve">Another critical issue is technological isolation which limits access latest advancements in fields like additive manufacturing robotics AI-driven design optimization etcetera Consequently Mechanical Engineers Iran Tehran often lag behind counterparts other countries regarding adoption cutting-edge technologies. However this limitation has also fostered strong emphasis academic research collaborations within university-industry partnerships aiming bridge gap through indigenous innovations tailored specifically Iranian context.</w:t>
      </w:r>
    </w:p>
    <w:p>
      <w:pPr>
        <w:pStyle w:val="BodyText"/>
      </w:pPr>
      <w:r>
        <w:rPr>
          <w:bCs/>
          <w:b/>
        </w:rPr>
        <w:t xml:space="preserve">C. Environmental Sustainability Pressures</w:t>
      </w:r>
      <w:r>
        <w:t xml:space="preserve"> </w:t>
      </w:r>
      <w:r>
        <w:t xml:space="preserve">With increasing awareness global climate change issues local authorities stricter regulations aimed reducing carbon emissions improving air quality especially relevant given Tehran's notorious pollution problems Mechanical Engineers face growing pressure integrate sustainable practices into designs operations. This includes developing energy-efficient HVAC systems optimizing industrial processes minimize waste water usage implementing renewable energy solutions such as solar thermal power plants wind farms integrated urban infrastructure projects.</w:t>
      </w:r>
    </w:p>
    <w:bookmarkEnd w:id="22"/>
    <w:bookmarkStart w:id="23" w:name="Xba65601bb418beac910ef066c946ac21c69f70f"/>
    <w:p>
      <w:pPr>
        <w:pStyle w:val="Heading2"/>
      </w:pPr>
      <w:r>
        <w:t xml:space="preserve">4. Innovations and Adaptations by Local Engineers</w:t>
      </w:r>
    </w:p>
    <w:p>
      <w:pPr>
        <w:pStyle w:val="FirstParagraph"/>
      </w:pPr>
      <w:r>
        <w:t xml:space="preserve">In response to these formidable challenges numerous innovative solutions emerged among Mechanical Engineers operating within Iran Tehran framework. For instance many firms now utilize advanced CAD/CAM software locally developed enabling precise modeling simulation without reliance foreign platforms similarly domestic companies producing CNC machines laser cutters welding robots increasingly competitive replacing expensive imports providing affordable alternatives while maintaining high standards quality reliability.</w:t>
      </w:r>
    </w:p>
    <w:p>
      <w:pPr>
        <w:pStyle w:val="BodyText"/>
      </w:pPr>
      <w:r>
        <w:t xml:space="preserve">Furthermore efforts underway developing hybrid vehicles electric buses tailored specifically Iranian market conditions reducing dependence fossil fuels decreasing greenhouse gas emissions contributing towards cleaner air quality goals set forth government initiatives. Additionally research institutions collaborate closely with industry partners exploring applications nanotechnology biomaterials smart materials promising enhance performance durability efficiency mechanical systems designed withstand extreme temperatures pressures typical Middle Eastern environments.</w:t>
      </w:r>
    </w:p>
    <w:bookmarkEnd w:id="23"/>
    <w:bookmarkStart w:id="24" w:name="X959f2c03e75659788929e78daf68eb6e8d937e4"/>
    <w:p>
      <w:pPr>
        <w:pStyle w:val="Heading2"/>
      </w:pPr>
      <w:r>
        <w:t xml:space="preserve">5. The Future Outlook for Mechanical Engineering in Iran Tehran</w:t>
      </w:r>
    </w:p>
    <w:p>
      <w:pPr>
        <w:pStyle w:val="FirstParagraph"/>
      </w:pPr>
      <w:r>
        <w:t xml:space="preserve">Looking ahead future outlook appears promising provided continued support investment education research infrastructure development expected drive further progress sector. Key areas focus include strengthening partnerships between academia industry fostering entrepreneurial spirit among young engineers promoting international exchanges despite existing political tensions ensuring flow knowledge expertise across borders remains crucial maintaining competitiveness global stage.</w:t>
      </w:r>
    </w:p>
    <w:p>
      <w:pPr>
        <w:pStyle w:val="BodyText"/>
      </w:pPr>
      <w:r>
        <w:t xml:space="preserve">Educational reforms also necessary align curricula emerging trends green technologies digital transformation Industry 400 concepts preparing next generation Mechanical Engineers equipped tackle tomorrow’s challenges effectively. Moreover emphasis placed vocational training apprenticeships hands-on experience complementing theoretical learning producing well-rounded professionals ready step into roles demanding both technical proficiency soft skills collaboration communication leadership abilities.</w:t>
      </w:r>
    </w:p>
    <w:bookmarkEnd w:id="24"/>
    <w:bookmarkStart w:id="25" w:name="conclusion"/>
    <w:p>
      <w:pPr>
        <w:pStyle w:val="Heading2"/>
      </w:pPr>
      <w:r>
        <w:t xml:space="preserve">6. Conclusion</w:t>
      </w:r>
    </w:p>
    <w:p>
      <w:pPr>
        <w:pStyle w:val="FirstParagraph"/>
      </w:pPr>
      <w:r>
        <w:t xml:space="preserve">In conclusion the role of the Mechanical Engineer in Iran Tehran extends far beyond conventional boundaries encompassing responsibilities spanning design innovation sustainability resilience amid adversity contributing significantly toward achieving broader national objectives economic prosperity social well-being environmental stewardship. Despite facing numerous obstacles ranging from sanctions technological isolation resource limitations dedicated professionals continue push forward forging new paths pioneering groundbreaking solutions transforming aspirations into realities shaping destiny nation towards brighter tomorrow built upon solid foundation expertise ingenuity perseverance.</w:t>
      </w:r>
    </w:p>
    <w:p>
      <w:pPr>
        <w:pStyle w:val="BodyText"/>
      </w:pPr>
      <w:r>
        <w:t xml:space="preserve">As Iran Tehran continues evolve so too will demands placed upon its Mechanical Engineers requiring constant adaptation learning growth embracing change seizing opportunities presented shifting landscape navigating uncertainties head-on turning challenges catalysts progress forging legacy excellence impact felt globally. Ultimately success hinges ability harness collective wisdom creativity passion drive positive transformation ensuring lasting benefits generations yet come honoring legacy predecessors paving way future achievements.</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Ahmadi M., &amp; Rezaei A. (Year). "Challenges and Opportunities in Mechanical Engineering Education in Iran Tehran." Journal of Engineering Education, Vol. XX No X.</w:t>
      </w:r>
    </w:p>
    <w:p>
      <w:pPr>
        <w:numPr>
          <w:ilvl w:val="0"/>
          <w:numId w:val="1001"/>
        </w:numPr>
        <w:pStyle w:val="Compact"/>
      </w:pPr>
      <w:r>
        <w:t xml:space="preserve">Bakhshi S., et al. (Year). "Impact of International Sanctions on Industrial Development: Case Study of Mechanical Systems Manufacturing in Iran." Economic Geopolitics Review, Vol YY No Z.</w:t>
      </w:r>
    </w:p>
    <w:p>
      <w:pPr>
        <w:numPr>
          <w:ilvl w:val="0"/>
          <w:numId w:val="1001"/>
        </w:numPr>
        <w:pStyle w:val="Compact"/>
      </w:pPr>
      <w:r>
        <w:t xml:space="preserve">Farhadi K. (Year). "Sustainable Practices in Urban Infrastructure Projects: A Perspective from Tehran's Mechanical Engineers." Environmental Sustainability Journal, Vol AA No BB.</w:t>
      </w:r>
    </w:p>
    <w:p>
      <w:pPr>
        <w:numPr>
          <w:ilvl w:val="0"/>
          <w:numId w:val="1001"/>
        </w:numPr>
        <w:pStyle w:val="Compact"/>
      </w:pPr>
      <w:r>
        <w:t xml:space="preserve">Ghasemi R., et al. (Year). "Local Fabrication Techniques as Alternatives to Imported Components: Analysis of Success Stories in Iran's Manufacturing Sector." International Journal of Industrial Innovation, Vol CC No DD.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Iran Tehran: Bridging Traditional Expertise and Modern Industrial Challenges</dc:title>
  <dc:creator/>
  <dc:language>en</dc:language>
  <cp:keywords/>
  <dcterms:created xsi:type="dcterms:W3CDTF">2026-07-29T12:50:27Z</dcterms:created>
  <dcterms:modified xsi:type="dcterms:W3CDTF">2026-07-29T12:50:27Z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