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Pioneering</w:t>
      </w:r>
      <w:r>
        <w:t xml:space="preserve"> </w:t>
      </w:r>
      <w:r>
        <w:t xml:space="preserve">Mechanical</w:t>
      </w:r>
      <w:r>
        <w:t xml:space="preserve"> </w:t>
      </w:r>
      <w:r>
        <w:t xml:space="preserve">Engineering</w:t>
      </w:r>
      <w:r>
        <w:t xml:space="preserve"> </w:t>
      </w:r>
      <w:r>
        <w:t xml:space="preserve">Excellence</w:t>
      </w:r>
      <w:r>
        <w:t xml:space="preserve"> </w:t>
      </w:r>
      <w:r>
        <w:t xml:space="preserve">in</w:t>
      </w:r>
      <w:r>
        <w:t xml:space="preserve"> </w:t>
      </w:r>
      <w:r>
        <w:t xml:space="preserve">the</w:t>
      </w:r>
      <w:r>
        <w:t xml:space="preserve"> </w:t>
      </w:r>
      <w:r>
        <w:t xml:space="preserve">Mediterranean:</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Innovation</w:t>
      </w:r>
      <w:r>
        <w:t xml:space="preserve"> </w:t>
      </w:r>
      <w:r>
        <w:t xml:space="preserve">and</w:t>
      </w:r>
      <w:r>
        <w:t xml:space="preserve"> </w:t>
      </w:r>
      <w:r>
        <w:t xml:space="preserve">Industrial</w:t>
      </w:r>
      <w:r>
        <w:t xml:space="preserve"> </w:t>
      </w:r>
      <w:r>
        <w:t xml:space="preserve">Integration</w:t>
      </w:r>
      <w:r>
        <w:t xml:space="preserve"> </w:t>
      </w:r>
      <w:r>
        <w:t xml:space="preserve">in</w:t>
      </w:r>
      <w:r>
        <w:t xml:space="preserve"> </w:t>
      </w:r>
      <w:r>
        <w:t xml:space="preserve">Italy,</w:t>
      </w:r>
      <w:r>
        <w:t xml:space="preserve"> </w:t>
      </w:r>
      <w:r>
        <w:t xml:space="preserve">Naples</w:t>
      </w:r>
    </w:p>
    <w:bookmarkStart w:id="31" w:name="X45bfb7448cee3c48f120517fd8a1edbaf268b3d"/>
    <w:p>
      <w:pPr>
        <w:pStyle w:val="Heading1"/>
      </w:pPr>
      <w:r>
        <w:t xml:space="preserve">Pioneering Mechanical Engineering Excellence in the Mediterranean: A Strategic Analysis of Innovation and Industrial Integration in Italy, Naples</w:t>
      </w:r>
    </w:p>
    <w:p>
      <w:pPr>
        <w:pStyle w:val="FirstParagraph"/>
      </w:pPr>
      <w:r>
        <w:rPr>
          <w:bCs/>
          <w:b/>
        </w:rPr>
        <w:t xml:space="preserve">Author:</w:t>
      </w:r>
      <w:r>
        <w:t xml:space="preserve"> </w:t>
      </w:r>
      <w:r>
        <w:t xml:space="preserve">Dr. Alessandro V. Rossi</w:t>
      </w:r>
      <w:r>
        <w:br/>
      </w:r>
      <w:r>
        <w:rPr>
          <w:bCs/>
          <w:b/>
        </w:rPr>
        <w:t xml:space="preserve">Affiliation:</w:t>
      </w:r>
      <w:r>
        <w:t xml:space="preserve"> </w:t>
      </w:r>
      <w:r>
        <w:t xml:space="preserve">Department of Mechanical and Industrial Engineering, University of Naples Federico II</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evolving landscape of mechanical engineering within the specific socio-economic and industrial context of Italy, with a particular focus on Naples. As a critical hub in Southern Europe, Naples represents a unique intersection of historical industrial heritage and modern technological innovation. This study analyzes the role of mechanical engineers in driving sustainable development, enhancing manufacturing efficiency, and integrating Industry 4.0 technologies within the Neapolitan region. By exploring case studies involving naval architecture, aerospace components, and renewable energy systems specific to Southern Italy’s infrastructure needs, this paper highlights the strategic importance of specialized mechanical engineering skills in revitalizing local economies.</w:t>
      </w:r>
    </w:p>
    <w:bookmarkEnd w:id="20"/>
    <w:bookmarkStart w:id="21" w:name="introduction"/>
    <w:p>
      <w:pPr>
        <w:pStyle w:val="Heading2"/>
      </w:pPr>
      <w:r>
        <w:t xml:space="preserve">1. Introduction</w:t>
      </w:r>
    </w:p>
    <w:p>
      <w:pPr>
        <w:pStyle w:val="FirstParagraph"/>
      </w:pPr>
      <w:r>
        <w:t xml:space="preserve">Mechanical engineering remains a cornerstone of industrial progress globally, yet its application is deeply influenced by regional economic structures and cultural contexts. In Italy, a nation renowned for its manufacturing prowess and design heritage, the discipline has undergone significant transformation over the last three decades. However, the dynamics of this transformation vary significantly between Northern Italy’s industrial belt (such as Lombardy and Emilia-Romagna) and the emerging industrial corridors in Southern Italy. Naples, as the capital of Campania region and a major port city in</w:t>
      </w:r>
      <w:r>
        <w:t xml:space="preserve"> </w:t>
      </w:r>
      <w:r>
        <w:rPr>
          <w:bCs/>
          <w:b/>
        </w:rPr>
        <w:t xml:space="preserve">Italy</w:t>
      </w:r>
      <w:r>
        <w:t xml:space="preserve">, presents a distinct case study for understanding how mechanical engineering can adapt to post-industrial challenges.</w:t>
      </w:r>
    </w:p>
    <w:p>
      <w:pPr>
        <w:pStyle w:val="BodyText"/>
      </w:pPr>
      <w:r>
        <w:t xml:space="preserve">The focus on</w:t>
      </w:r>
      <w:r>
        <w:t xml:space="preserve"> </w:t>
      </w:r>
      <w:r>
        <w:rPr>
          <w:bCs/>
          <w:b/>
        </w:rPr>
        <w:t xml:space="preserve">Naples</w:t>
      </w:r>
      <w:r>
        <w:t xml:space="preserve"> </w:t>
      </w:r>
      <w:r>
        <w:t xml:space="preserve">is not merely geographical; it is strategic. The city serves as a gateway between Europe, Africa, and the Middle East, necessitating robust logistical infrastructure and advanced marine technologies. Consequently, the demand for mechanical engineers who can navigate complex thermodynamic systems, fluid dynamics in port environments, and precision manufacturing for aerospace sectors has surged. This article argues that fostering specialized</w:t>
      </w:r>
      <w:r>
        <w:t xml:space="preserve"> </w:t>
      </w:r>
      <w:r>
        <w:rPr>
          <w:bCs/>
          <w:b/>
        </w:rPr>
        <w:t xml:space="preserve">mechanical engineer</w:t>
      </w:r>
      <w:r>
        <w:t xml:space="preserve"> </w:t>
      </w:r>
      <w:r>
        <w:t xml:space="preserve">talent in Naples is essential for bridging the technological divide within Italy and enhancing the country’s overall competitiveness in high-value manufacturing.</w:t>
      </w:r>
    </w:p>
    <w:bookmarkEnd w:id="21"/>
    <w:bookmarkStart w:id="22" w:name="X624130cd846b88f244180536b6abe972e8170d2"/>
    <w:p>
      <w:pPr>
        <w:pStyle w:val="Heading2"/>
      </w:pPr>
      <w:r>
        <w:t xml:space="preserve">2. Historical Context and Industrial Evolution in Naples</w:t>
      </w:r>
    </w:p>
    <w:p>
      <w:pPr>
        <w:pStyle w:val="FirstParagraph"/>
      </w:pPr>
      <w:r>
        <w:t xml:space="preserve">To understand the current role of mechanical engineering, one must acknowledge the historical trajectory of Naples’ industrial base. Historically known for craftsmanship and small-scale production, the region has gradually shifted toward heavy industry and high-tech manufacturing. The establishment of major research institutions, such as the University of Naples Federico II and various CNR (National Research Council) institutes, has created an ecosystem conducive to engineering innovation.</w:t>
      </w:r>
    </w:p>
    <w:p>
      <w:pPr>
        <w:pStyle w:val="BodyText"/>
      </w:pPr>
      <w:r>
        <w:t xml:space="preserve">In recent years, public-private partnerships in</w:t>
      </w:r>
      <w:r>
        <w:t xml:space="preserve"> </w:t>
      </w:r>
      <w:r>
        <w:rPr>
          <w:bCs/>
          <w:b/>
        </w:rPr>
        <w:t xml:space="preserve">Italy</w:t>
      </w:r>
      <w:r>
        <w:t xml:space="preserve"> </w:t>
      </w:r>
      <w:r>
        <w:t xml:space="preserve">have aimed to revitalize Southern Italy’s industrial sector. Mechanical engineers have been pivotal in this transition, moving away from traditional heavy labor-intensive processes toward automated, data-driven manufacturing systems. This shift is particularly evident in the automotive and supply chain sectors surrounding Naples, where precision engineering is required to meet stringent European Union standards for emissions and safety.</w:t>
      </w:r>
    </w:p>
    <w:bookmarkEnd w:id="22"/>
    <w:bookmarkStart w:id="26" w:name="X150e31ba567a2b7c45f106a4927f31b25cabcbd"/>
    <w:p>
      <w:pPr>
        <w:pStyle w:val="Heading2"/>
      </w:pPr>
      <w:r>
        <w:t xml:space="preserve">3. Key Sectors Driving Mechanical Engineering Demand</w:t>
      </w:r>
    </w:p>
    <w:bookmarkStart w:id="23" w:name="X1c1a0640742367a22058abe0d124fe316be3258"/>
    <w:p>
      <w:pPr>
        <w:pStyle w:val="Heading3"/>
      </w:pPr>
      <w:r>
        <w:t xml:space="preserve">3.1 Naval Architecture and Offshore Engineering</w:t>
      </w:r>
    </w:p>
    <w:p>
      <w:pPr>
        <w:pStyle w:val="FirstParagraph"/>
      </w:pPr>
      <w:r>
        <w:t xml:space="preserve">Naples’ strategic location on the Mediterranean Sea makes it a natural hub for naval engineering. The local shipbuilding industry, including yards specializing in luxury yachts and commercial vessels, requires mechanical engineers proficient in hydrodynamics, corrosion resistance, and propulsion systems. Recent innovations in green shipping technologies have driven demand for engineers capable of designing hybrid-electric propulsion units and optimizing hull designs for fuel efficiency. These projects are not only vital for local economic growth but also align with Italy’s broader national goals regarding maritime sustainability.</w:t>
      </w:r>
    </w:p>
    <w:bookmarkEnd w:id="23"/>
    <w:bookmarkStart w:id="24" w:name="aerospace-and-precision-manufacturing"/>
    <w:p>
      <w:pPr>
        <w:pStyle w:val="Heading3"/>
      </w:pPr>
      <w:r>
        <w:t xml:space="preserve">3.2 Aerospace and Precision Manufacturing</w:t>
      </w:r>
    </w:p>
    <w:p>
      <w:pPr>
        <w:pStyle w:val="FirstParagraph"/>
      </w:pPr>
      <w:r>
        <w:t xml:space="preserve">The aerospace sector in Southern Italy has seen significant investment, often linked to the European Space Agency (ESA) and major contractors like Leonardo S.p.A. Mechanical engineers in Naples are increasingly involved in the production of critical components for satellites, aircraft landing gear systems, and thermal protection structures. The precision required in these applications demands a high level of expertise in materials science and advanced machining techniques. Furthermore, the proximity to launch sites such as the San Marco platform (historically used) and ongoing collaborations with space agencies underscores the region’s growing importance in aerospace supply chains.</w:t>
      </w:r>
    </w:p>
    <w:bookmarkEnd w:id="24"/>
    <w:bookmarkStart w:id="25" w:name="X351fda80c2846c396bc4b88e4f4ec9fecfc03b7"/>
    <w:p>
      <w:pPr>
        <w:pStyle w:val="Heading3"/>
      </w:pPr>
      <w:r>
        <w:t xml:space="preserve">3.3 Renewable Energy and Environmental Engineering</w:t>
      </w:r>
    </w:p>
    <w:p>
      <w:pPr>
        <w:pStyle w:val="FirstParagraph"/>
      </w:pPr>
      <w:r>
        <w:t xml:space="preserve">Sustainability is a pressing concern for Mediterranean cities facing climate change impacts, including rising sea levels and extreme weather events. Mechanical engineers in Naples are leading initiatives in renewable energy integration, particularly focusing on geothermal energy potential from the volcanic activity nearby (e.g., Mount Vesuvius) and offshore wind technologies. Additionally, engineers are designing advanced water treatment systems and waste-to-energy plants to manage the urban challenges of a city with over three million inhabitants in its metropolitan area.</w:t>
      </w:r>
    </w:p>
    <w:bookmarkEnd w:id="25"/>
    <w:bookmarkEnd w:id="26"/>
    <w:bookmarkStart w:id="27" w:name="X28f0efd9ba95cbe0400b2f89d402eac4c386006"/>
    <w:p>
      <w:pPr>
        <w:pStyle w:val="Heading2"/>
      </w:pPr>
      <w:r>
        <w:t xml:space="preserve">4. Challenges and Opportunities for Mechanical Engineering Education</w:t>
      </w:r>
    </w:p>
    <w:p>
      <w:pPr>
        <w:pStyle w:val="FirstParagraph"/>
      </w:pPr>
      <w:r>
        <w:t xml:space="preserve">Despite the promising developments, challenges remain. One significant issue is the "brain drain," where top engineering talent migrates to Northern Italy or other European countries for better opportunities. To counter this, academic institutions in Naples must collaborate more closely with industry stakeholders to provide practical, hands-on training that mirrors real-world</w:t>
      </w:r>
      <w:r>
        <w:t xml:space="preserve"> </w:t>
      </w:r>
      <w:r>
        <w:rPr>
          <w:bCs/>
          <w:b/>
        </w:rPr>
        <w:t xml:space="preserve">Mechanical Engineer</w:t>
      </w:r>
      <w:r>
        <w:t xml:space="preserve"> </w:t>
      </w:r>
      <w:r>
        <w:t xml:space="preserve">responsibilities.</w:t>
      </w:r>
    </w:p>
    <w:p>
      <w:pPr>
        <w:pStyle w:val="BodyText"/>
      </w:pPr>
      <w:r>
        <w:t xml:space="preserve">The curriculum at universities in</w:t>
      </w:r>
      <w:r>
        <w:t xml:space="preserve"> </w:t>
      </w:r>
      <w:r>
        <w:rPr>
          <w:bCs/>
          <w:b/>
        </w:rPr>
        <w:t xml:space="preserve">Naples</w:t>
      </w:r>
      <w:r>
        <w:t xml:space="preserve"> </w:t>
      </w:r>
      <w:r>
        <w:t xml:space="preserve">is increasingly incorporating modules on digital twin technology, artificial intelligence in predictive maintenance, and circular economy principles. These additions ensure that graduates are not only technically proficient but also adaptable to the rapidly changing technological landscape. Furthermore, attracting international investment into Neapolitan tech parks can create new jobs and provide local engineers with exposure to global best practices.</w:t>
      </w:r>
    </w:p>
    <w:bookmarkEnd w:id="27"/>
    <w:bookmarkStart w:id="28" w:name="X600db1f731bd2292286f3a8d426d507adad70fd"/>
    <w:p>
      <w:pPr>
        <w:pStyle w:val="Heading2"/>
      </w:pPr>
      <w:r>
        <w:t xml:space="preserve">5. Strategic Implications for Italy’s Engineering Sector</w:t>
      </w:r>
    </w:p>
    <w:p>
      <w:pPr>
        <w:pStyle w:val="FirstParagraph"/>
      </w:pPr>
      <w:r>
        <w:t xml:space="preserve">The revitalization of mechanical engineering in Naples has broader implications for</w:t>
      </w:r>
      <w:r>
        <w:t xml:space="preserve"> </w:t>
      </w:r>
      <w:r>
        <w:rPr>
          <w:bCs/>
          <w:b/>
        </w:rPr>
        <w:t xml:space="preserve">Italy</w:t>
      </w:r>
      <w:r>
        <w:t xml:space="preserve">. A balanced industrial distribution reduces regional disparities and creates a more resilient national economy. By leveraging Naples’ unique geographical advantages and cultural strengths, Italy can position itself as a leader in Mediterranean innovation hubs. Mechanical engineers act as the catalysts for this change, translating theoretical research into tangible industrial solutions.</w:t>
      </w:r>
    </w:p>
    <w:p>
      <w:pPr>
        <w:pStyle w:val="BodyText"/>
      </w:pPr>
      <w:r>
        <w:t xml:space="preserve">Moreover, the integration of</w:t>
      </w:r>
      <w:r>
        <w:t xml:space="preserve"> </w:t>
      </w:r>
      <w:r>
        <w:rPr>
          <w:bCs/>
          <w:b/>
        </w:rPr>
        <w:t xml:space="preserve">Naples</w:t>
      </w:r>
      <w:r>
        <w:t xml:space="preserve"> </w:t>
      </w:r>
      <w:r>
        <w:t xml:space="preserve">into European technological networks enhances</w:t>
      </w:r>
      <w:r>
        <w:t xml:space="preserve"> </w:t>
      </w:r>
      <w:r>
        <w:rPr>
          <w:bCs/>
          <w:b/>
        </w:rPr>
        <w:t xml:space="preserve">Italy’s</w:t>
      </w:r>
      <w:r>
        <w:t xml:space="preserve"> </w:t>
      </w:r>
      <w:r>
        <w:t xml:space="preserve">soft power and economic stability. As global supply chains reconfigure post-pandemic, localizing high-value manufacturing in Southern Italy can reduce logistical bottlenecks and improve responsiveness to market demands. Mechanical engineers are central to this localization strategy, ensuring that production facilities meet international quality standards while respecting environmental constraints.</w:t>
      </w:r>
    </w:p>
    <w:bookmarkEnd w:id="28"/>
    <w:bookmarkStart w:id="29" w:name="conclusion"/>
    <w:p>
      <w:pPr>
        <w:pStyle w:val="Heading2"/>
      </w:pPr>
      <w:r>
        <w:t xml:space="preserve">6. Conclusion</w:t>
      </w:r>
    </w:p>
    <w:p>
      <w:pPr>
        <w:pStyle w:val="FirstParagraph"/>
      </w:pPr>
      <w:r>
        <w:t xml:space="preserve">In conclusion, the field of mechanical engineering in</w:t>
      </w:r>
      <w:r>
        <w:t xml:space="preserve"> </w:t>
      </w:r>
      <w:r>
        <w:rPr>
          <w:bCs/>
          <w:b/>
        </w:rPr>
        <w:t xml:space="preserve">Naples</w:t>
      </w:r>
      <w:r>
        <w:t xml:space="preserve">,</w:t>
      </w:r>
      <w:r>
        <w:t xml:space="preserve"> </w:t>
      </w:r>
      <w:r>
        <w:rPr>
          <w:bCs/>
          <w:b/>
        </w:rPr>
        <w:t xml:space="preserve">Italy</w:t>
      </w:r>
      <w:r>
        <w:t xml:space="preserve">, stands at a pivotal juncture. The convergence of historical expertise, modern technological demands, and strategic geographical positioning offers unprecedented opportunities for growth. Mechanical engineers are no longer just technicians but strategic innovators driving sustainability, efficiency, and economic revitalization.</w:t>
      </w:r>
    </w:p>
    <w:p>
      <w:pPr>
        <w:pStyle w:val="BodyText"/>
      </w:pPr>
      <w:r>
        <w:t xml:space="preserve">Future research should focus on longitudinal studies tracking the impact of specific engineering interventions in Neapolitan industries. Additionally, policies that support continuous education and cross-border collaboration will be crucial in sustaining this momentum. As</w:t>
      </w:r>
      <w:r>
        <w:t xml:space="preserve"> </w:t>
      </w:r>
      <w:r>
        <w:rPr>
          <w:bCs/>
          <w:b/>
        </w:rPr>
        <w:t xml:space="preserve">Italy</w:t>
      </w:r>
      <w:r>
        <w:t xml:space="preserve"> </w:t>
      </w:r>
      <w:r>
        <w:t xml:space="preserve">seeks to strengthen its industrial base, investing in the mechanical engineering sector of Naples is not just a regional priority but a national imperative.</w:t>
      </w:r>
    </w:p>
    <w:bookmarkEnd w:id="29"/>
    <w:bookmarkStart w:id="30" w:name="references"/>
    <w:p>
      <w:pPr>
        <w:pStyle w:val="Heading2"/>
      </w:pPr>
      <w:r>
        <w:t xml:space="preserve">References</w:t>
      </w:r>
    </w:p>
    <w:p>
      <w:pPr>
        <w:pStyle w:val="FirstParagraph"/>
      </w:pPr>
      <w:r>
        <w:rPr>
          <w:iCs/>
          <w:i/>
        </w:rPr>
        <w:t xml:space="preserve">[1] Italian Ministry of Economic Development. (2022). Industrial Policy Report: Southern Italy Growth Strategies.</w:t>
      </w:r>
    </w:p>
    <w:p>
      <w:pPr>
        <w:pStyle w:val="BodyText"/>
      </w:pPr>
      <w:r>
        <w:rPr>
          <w:iCs/>
          <w:i/>
        </w:rPr>
        <w:t xml:space="preserve">[2] University of Naples Federico II. (2023). Annual Review of Mechanical and Industrial Engineering Research.</w:t>
      </w:r>
    </w:p>
    <w:p>
      <w:pPr>
        <w:pStyle w:val="BodyText"/>
      </w:pPr>
      <w:r>
        <w:rPr>
          <w:iCs/>
          <w:i/>
        </w:rPr>
        <w:t xml:space="preserve">[3] European Commission. (2021). Regional Innovation Scores and Manufacturing Competitiveness in the EU.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Pioneering Mechanical Engineering Excellence in the Mediterranean: A Strategic Analysis of Innovation and Industrial Integration in Italy, Naples</dc:title>
  <dc:creator/>
  <dc:language>en</dc:language>
  <cp:keywords/>
  <dcterms:created xsi:type="dcterms:W3CDTF">2026-07-29T10:27:25Z</dcterms:created>
  <dcterms:modified xsi:type="dcterms:W3CDTF">2026-07-29T10:27:25Z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