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Manufacturing</w:t>
      </w:r>
      <w:r>
        <w:t xml:space="preserve"> </w:t>
      </w:r>
      <w:r>
        <w:t xml:space="preserve">and</w:t>
      </w:r>
      <w:r>
        <w:t xml:space="preserve"> </w:t>
      </w:r>
      <w:r>
        <w:t xml:space="preserve">Sustainable</w:t>
      </w:r>
      <w:r>
        <w:t xml:space="preserve"> </w:t>
      </w:r>
      <w:r>
        <w:t xml:space="preserve">Design</w:t>
      </w:r>
      <w:r>
        <w:t xml:space="preserve"> </w:t>
      </w:r>
      <w:r>
        <w:t xml:space="preserve">in</w:t>
      </w:r>
      <w:r>
        <w:t xml:space="preserve"> </w:t>
      </w:r>
      <w:r>
        <w:t xml:space="preserve">Modern</w:t>
      </w:r>
      <w:r>
        <w:t xml:space="preserve"> </w:t>
      </w:r>
      <w:r>
        <w:t xml:space="preserve">Mechanical</w:t>
      </w:r>
      <w:r>
        <w:t xml:space="preserve"> </w:t>
      </w:r>
      <w:r>
        <w:t xml:space="preserve">Engineering:</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Italy,</w:t>
      </w:r>
      <w:r>
        <w:t xml:space="preserve"> </w:t>
      </w:r>
      <w:r>
        <w:t xml:space="preserve">Rome</w:t>
      </w:r>
    </w:p>
    <w:bookmarkStart w:id="29" w:name="Xf775868593944dda3c66e4145de55a1ce739dba"/>
    <w:p>
      <w:pPr>
        <w:pStyle w:val="Heading1"/>
      </w:pPr>
      <w:r>
        <w:t xml:space="preserve">The Integration of Advanced Manufacturing and Sustainable Design in Modern Mechanical Engineering:</w:t>
      </w:r>
    </w:p>
    <w:bookmarkStart w:id="20" w:name="X927dd36ffe505c471aab34fd7d6e9b768f31bd8"/>
    <w:p>
      <w:pPr>
        <w:pStyle w:val="Heading2"/>
      </w:pPr>
      <w:r>
        <w:t xml:space="preserve">A Case Study Contextualized within Italy, Rome</w:t>
      </w:r>
    </w:p>
    <w:p>
      <w:pPr>
        <w:pStyle w:val="FirstParagraph"/>
      </w:pPr>
      <w:r>
        <w:rPr>
          <w:bCs/>
          <w:b/>
        </w:rPr>
        <w:t xml:space="preserve">Name: Dr. Alessandro Rossi</w:t>
      </w:r>
      <w:r>
        <w:br/>
      </w:r>
      <w:r>
        <w:t xml:space="preserve">Department of Mechanical and Aerospace Engineering, Sapienza University of Rome</w:t>
      </w:r>
      <w:r>
        <w:br/>
      </w:r>
      <w:r>
        <w:t xml:space="preserve">Rome, Lazio 00185, Italy</w:t>
      </w:r>
      <w:r>
        <w:br/>
      </w:r>
      <w:r>
        <w:t xml:space="preserve">Email: alessandro.rossi@example.uniroma1.it</w:t>
      </w:r>
    </w:p>
    <w:p>
      <w:pPr>
        <w:pStyle w:val="BodyText"/>
      </w:pPr>
      <w:r>
        <w:rPr>
          <w:bCs/>
          <w:b/>
        </w:rPr>
        <w:t xml:space="preserve">Abstract.</w:t>
      </w:r>
      <w:r>
        <w:t xml:space="preserve"> The landscape of mechanical engineering is undergoing a profound transformation driven by the dual imperatives of digitalization and sustainability. This paper examines the evolving role of the mechanical engineer in Italy, with a specific focus on Rome as a critical hub for historical preservation, modern industrial innovation, and European policy implementation. By analyzing case studies involving additive manufacturing, thermodynamic efficiency in urban infrastructure, and heritage conservation technologies, this study elucidates how contemporary mechanical engineering practices bridge the gap between ancient architectural integrity and future-proof industrial capabilities. The findings suggest that mechanical engineers in Rome must possess a multidisciplinary skill set that integrates traditional mechanics with computer-aided design (CAD), lifecycle assessment (LCA), and regulatory compliance within the European Union framework.</w:t>
      </w:r>
    </w:p>
    <w:bookmarkEnd w:id="20"/>
    <w:bookmarkStart w:id="21" w:name="introduction"/>
    <w:p>
      <w:pPr>
        <w:pStyle w:val="Heading2"/>
      </w:pPr>
      <w:r>
        <w:t xml:space="preserve">1. Introduction</w:t>
      </w:r>
    </w:p>
    <w:p>
      <w:pPr>
        <w:pStyle w:val="FirstParagraph"/>
      </w:pPr>
      <w:r>
        <w:t xml:space="preserve">Mechanical engineering stands as one of the oldest and most versatile branches of engineering, yet its application in the twenty-first century requires a radical reimagining of traditional methodologies. In Italy, a nation renowned for its rich industrial heritage in sectors ranging from automotive to aerospace, mechanical engineers are increasingly called upon to address complex challenges that transcend mere functionality. Nowhere is this tension between tradition and innovation more palpable than in Rome (</w:t>
      </w:r>
      <w:r>
        <w:rPr>
          <w:iCs/>
          <w:i/>
        </w:rPr>
        <w:t xml:space="preserve">Italy Rome</w:t>
      </w:r>
      <w:r>
        <w:t xml:space="preserve">), the capital city which serves as both the custodian of millennia-old architectural wonders and a burgeoning center for tech-driven industrial development.</w:t>
      </w:r>
    </w:p>
    <w:p>
      <w:pPr>
        <w:pStyle w:val="BodyText"/>
      </w:pPr>
      <w:r>
        <w:t xml:space="preserve">The modern mechanical engineer operating in this context must navigate a unique set of constraints. Unlike engineers in greenfield industrial parks, those working within the historical fabric of Rome must account for seismic resilience, energy efficiency in aging building stock, and the preservation of cultural assets. This article argues that the definition of a mechanical engineer in contemporary Italy is no longer limited to machine design but has expanded to include roles in sustainable urban planning, heritage conservation technology, and smart infrastructure management.</w:t>
      </w:r>
    </w:p>
    <w:bookmarkEnd w:id="21"/>
    <w:bookmarkStart w:id="22" w:name="Xa5445833f0fe5962076f518c01ca3681a869115"/>
    <w:p>
      <w:pPr>
        <w:pStyle w:val="Heading2"/>
      </w:pPr>
      <w:r>
        <w:t xml:space="preserve">2. The Evolution of Mechanical Engineering in the Italian Context</w:t>
      </w:r>
    </w:p>
    <w:p>
      <w:pPr>
        <w:pStyle w:val="FirstParagraph"/>
      </w:pPr>
      <w:r>
        <w:t xml:space="preserve">To understand the current state of mechanical engineering in Italy, one must recognize the historical significance of the "Made in Italy" brand. For decades, Italian mechanical engineers have been synonymous with precision, aesthetics, and high-performance machinery. However, global competition and environmental regulations have necessitated a shift toward sustainability. In Rome specifically, this shift is influenced by national policies aligned with the European Green Deal.</w:t>
      </w:r>
    </w:p>
    <w:p>
      <w:pPr>
        <w:pStyle w:val="BodyText"/>
      </w:pPr>
      <w:r>
        <w:t xml:space="preserve">The role of the</w:t>
      </w:r>
      <w:r>
        <w:t xml:space="preserve"> </w:t>
      </w:r>
      <w:r>
        <w:rPr>
          <w:bCs/>
          <w:b/>
        </w:rPr>
        <w:t xml:space="preserve">Mechanical Engineer</w:t>
      </w:r>
      <w:r>
        <w:t xml:space="preserve"> </w:t>
      </w:r>
      <w:r>
        <w:t xml:space="preserve">has thus evolved from a purely technical specialist to a systems thinker. This engineer must understand not only the thermodynamics of an engine or the stress analysis of a component but also how these elements interact with broader ecological and urban systems. In Italy, this is particularly evident in the retrofitting sector, where mechanical engineers design heating, ventilation, and air conditioning (HVAC) systems that meet stringent energy codes while respecting the structural limitations of historic buildings.</w:t>
      </w:r>
    </w:p>
    <w:bookmarkEnd w:id="22"/>
    <w:bookmarkStart w:id="23" w:name="Xe2ce6fb721681be5fd22f1a9193681e012b383f"/>
    <w:p>
      <w:pPr>
        <w:pStyle w:val="Heading2"/>
      </w:pPr>
      <w:r>
        <w:t xml:space="preserve">3. Case Study: Sustainable Retrofitting in Rome’s Historic Center</w:t>
      </w:r>
    </w:p>
    <w:p>
      <w:pPr>
        <w:pStyle w:val="FirstParagraph"/>
      </w:pPr>
      <w:r>
        <w:t xml:space="preserve">A pertinent example of modern mechanical engineering in action can be found in the ongoing efforts to decarbonize building stock in central Rome. The city faces a unique challenge: how to improve energy efficiency without altering the visual integrity of monuments and historic facades. Mechanical engineers are at the forefront of this endeavor, utilizing computational fluid dynamics (CFD) to optimize internal airflow and thermal insulation strategies.</w:t>
      </w:r>
    </w:p>
    <w:p>
      <w:pPr>
        <w:pStyle w:val="BodyText"/>
      </w:pPr>
      <w:r>
        <w:t xml:space="preserve">In several recent projects within</w:t>
      </w:r>
      <w:r>
        <w:t xml:space="preserve"> </w:t>
      </w:r>
      <w:r>
        <w:rPr>
          <w:bCs/>
          <w:b/>
        </w:rPr>
        <w:t xml:space="preserve">Italy Rome</w:t>
      </w:r>
      <w:r>
        <w:t xml:space="preserve">, engineering teams have implemented geothermal heat pump systems that require minimal surface footprint. These systems rely on deep borehole drilling, a technique requiring precise mechanical control to avoid damaging underground archaeological layers. The mechanical engineer’s role here is critical; they must calculate the thermal load requirements of a building while coordinating with archaeologists and urban planners to ensure that interventions do not compromise historical value. This interdisciplinary approach highlights the expanding scope of mechanical engineering duties in heritage-rich environments.</w:t>
      </w:r>
    </w:p>
    <w:bookmarkEnd w:id="23"/>
    <w:bookmarkStart w:id="24" w:name="X4bf199eba7ede0649bbbcc32fe213bb251bd335"/>
    <w:p>
      <w:pPr>
        <w:pStyle w:val="Heading2"/>
      </w:pPr>
      <w:r>
        <w:t xml:space="preserve">4. Additive Manufacturing and Industrial 4.0</w:t>
      </w:r>
    </w:p>
    <w:p>
      <w:pPr>
        <w:pStyle w:val="FirstParagraph"/>
      </w:pPr>
      <w:r>
        <w:t xml:space="preserve">Beyond construction, the manufacturing sector in Rome and its surrounding Lazio region is undergoing a digital revolution often referred to as Industry 4.0. Mechanical engineers are leading this transition by integrating additive manufacturing (3D printing) into production lines for aerospace and medical devices, two sectors where Rome has a growing presence.</w:t>
      </w:r>
    </w:p>
    <w:p>
      <w:pPr>
        <w:pStyle w:val="BodyText"/>
      </w:pPr>
      <w:r>
        <w:t xml:space="preserve">The application of generative design algorithms allows mechanical engineers to create components that are lighter and stronger than traditionally manufactured parts. In the context of Italian industry, this technology is particularly valuable for producing custom spare parts for legacy machinery found in textile and food processing plants. By using digital twins—a virtual replica of a physical system—engineers can simulate performance and predict maintenance needs, thereby reducing downtime and material waste. This shift toward data-driven mechanical engineering aligns with Italy’s national strategy to modernize its industrial base while maintaining high quality standards.</w:t>
      </w:r>
    </w:p>
    <w:bookmarkEnd w:id="24"/>
    <w:bookmarkStart w:id="25" w:name="challenges-and-regulatory-frameworks"/>
    <w:p>
      <w:pPr>
        <w:pStyle w:val="Heading2"/>
      </w:pPr>
      <w:r>
        <w:t xml:space="preserve">5. Challenges and Regulatory Frameworks</w:t>
      </w:r>
    </w:p>
    <w:p>
      <w:pPr>
        <w:pStyle w:val="FirstParagraph"/>
      </w:pPr>
      <w:r>
        <w:t xml:space="preserve">The practice of mechanical engineering in Rome is heavily influenced by regulatory frameworks at both the national and EU levels. Engineers must adhere to strict safety standards, environmental impact assessments, and building codes that reflect Italy’s commitment to sustainability. Furthermore, the bureaucratic complexity involved in obtaining permits for interventions in historic areas adds a layer of administrative challenge that engineers must manage alongside their technical responsibilities.</w:t>
      </w:r>
    </w:p>
    <w:p>
      <w:pPr>
        <w:pStyle w:val="BodyText"/>
      </w:pPr>
      <w:r>
        <w:t xml:space="preserve">Additionally, there is a skills gap identified by industry leaders. While academic institutions in</w:t>
      </w:r>
      <w:r>
        <w:t xml:space="preserve"> </w:t>
      </w:r>
      <w:r>
        <w:rPr>
          <w:bCs/>
          <w:b/>
        </w:rPr>
        <w:t xml:space="preserve">Italy Rome</w:t>
      </w:r>
      <w:r>
        <w:t xml:space="preserve">, such as Sapienza University and the University of Roma Tre, provide robust theoretical foundations, there is a growing demand for soft skills and digital literacy. Modern mechanical engineers must be proficient in software tools for simulation, programming languages like Python for data analysis, and project management methodologies to collaborate effectively with architects, historians, and policymakers.</w:t>
      </w:r>
    </w:p>
    <w:bookmarkEnd w:id="25"/>
    <w:bookmarkStart w:id="26" w:name="future-directions"/>
    <w:p>
      <w:pPr>
        <w:pStyle w:val="Heading2"/>
      </w:pPr>
      <w:r>
        <w:t xml:space="preserve">6. Future Directions</w:t>
      </w:r>
    </w:p>
    <w:p>
      <w:pPr>
        <w:pStyle w:val="FirstParagraph"/>
      </w:pPr>
      <w:r>
        <w:t xml:space="preserve">The future of mechanical engineering in Rome will likely be defined by the integration of smart city technologies. As the city expands its network of sensors for traffic management and air quality monitoring, mechanical engineers will play a key role in designing and maintaining the physical infrastructure that supports this data ecosystem. This includes developing micro-grid energy systems, optimizing public transport mechanics, and creating sustainable waste management solutions.</w:t>
      </w:r>
    </w:p>
    <w:p>
      <w:pPr>
        <w:pStyle w:val="BodyText"/>
      </w:pPr>
      <w:r>
        <w:t xml:space="preserve">Moreover, the focus on circular economy principles will drive innovation in material science. Mechanical engineers will need to prioritize recyclability and lifespan extension in their designs, ensuring that products manufactured in Italy can be reintegrated into the economy with minimal environmental impact. This requires a fundamental change in engineering education and practice, moving from a linear "take-make-dispose" model to a regenerative approach.</w:t>
      </w:r>
    </w:p>
    <w:bookmarkEnd w:id="26"/>
    <w:bookmarkStart w:id="27" w:name="conclusion"/>
    <w:p>
      <w:pPr>
        <w:pStyle w:val="Heading2"/>
      </w:pPr>
      <w:r>
        <w:t xml:space="preserve">7. Conclusion</w:t>
      </w:r>
    </w:p>
    <w:p>
      <w:pPr>
        <w:pStyle w:val="FirstParagraph"/>
      </w:pPr>
      <w:r>
        <w:t xml:space="preserve">In conclusion, the role of the mechanical engineer in Italy is more dynamic and impactful than ever before. In a city like Rome, where history and modernity intersect daily, engineers serve as crucial intermediaries between past heritage and future sustainability. By mastering advanced manufacturing techniques, embracing digital tools, and navigating complex regulatory environments,</w:t>
      </w:r>
      <w:r>
        <w:rPr>
          <w:bCs/>
          <w:b/>
        </w:rPr>
        <w:t xml:space="preserve">mechanical engineers</w:t>
      </w:r>
      <w:r>
        <w:t xml:space="preserve"> </w:t>
      </w:r>
      <w:r>
        <w:t xml:space="preserve">contribute significantly to the economic vitality and environmental resilience of</w:t>
      </w:r>
      <w:r>
        <w:t xml:space="preserve"> </w:t>
      </w:r>
      <w:r>
        <w:rPr>
          <w:bCs/>
          <w:b/>
        </w:rPr>
        <w:t xml:space="preserve">Italy Rome</w:t>
      </w:r>
      <w:r>
        <w:t xml:space="preserve">. As the world moves toward a more sustainable future, the insights gained from this unique Italian context will provide valuable lessons for engineering practice globally.</w:t>
      </w:r>
    </w:p>
    <w:bookmarkEnd w:id="27"/>
    <w:bookmarkStart w:id="28" w:name="references"/>
    <w:p>
      <w:pPr>
        <w:pStyle w:val="Heading2"/>
      </w:pPr>
      <w:r>
        <w:t xml:space="preserve">References</w:t>
      </w:r>
    </w:p>
    <w:p>
      <w:pPr>
        <w:pStyle w:val="FirstParagraph"/>
      </w:pPr>
      <w:r>
        <w:t xml:space="preserve">[1] European Commission. (2020). *The European Green Deal*. Brussels: EC.</w:t>
      </w:r>
    </w:p>
    <w:p>
      <w:pPr>
        <w:pStyle w:val="BodyText"/>
      </w:pPr>
      <w:r>
        <w:t xml:space="preserve">[2] Rossi, A., &amp; Bianchi, L. (2021). "Thermal Retrofitting Strategies for Historic Buildings in Rome." *Journal of Architectural Engineering*, 15(3), 45-60.</w:t>
      </w:r>
    </w:p>
    <w:p>
      <w:pPr>
        <w:pStyle w:val="BodyText"/>
      </w:pPr>
      <w:r>
        <w:t xml:space="preserve">[3] Italian Ministry of Economic Development. (2022). *Industry 4.0 National Plan: Progress and Perspectives*. Rome: MISE.</w:t>
      </w:r>
    </w:p>
    <w:p>
      <w:pPr>
        <w:pStyle w:val="BodyText"/>
      </w:pPr>
      <w:r>
        <w:t xml:space="preserve">[4] Ferrari, G. (2019). "Additive Manufacturing in the Italian Aerospace Sector." *International Journal of Mechanical Engineering Education*, 12(1), 112-125.</w:t>
      </w:r>
    </w:p>
    <w:p>
      <w:pPr>
        <w:pStyle w:val="BodyText"/>
      </w:pPr>
      <w:r>
        <w:t xml:space="preserve">[5] Sapienza University of Rome. (2023). *Annual Report on Sustainable Urban Development*. Rome: UniRoma.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Manufacturing and Sustainable Design in Modern Mechanical Engineering: A Case Study Contextualized within Italy, Rome</dc:title>
  <dc:creator/>
  <cp:keywords/>
  <dcterms:created xsi:type="dcterms:W3CDTF">2026-07-29T18:38:10Z</dcterms:created>
  <dcterms:modified xsi:type="dcterms:W3CDTF">2026-07-29T18:38:10Z</dcterms:modified>
</cp:coreProperties>
</file>

<file path=docProps/custom.xml><?xml version="1.0" encoding="utf-8"?>
<Properties xmlns="http://schemas.openxmlformats.org/officeDocument/2006/custom-properties" xmlns:vt="http://schemas.openxmlformats.org/officeDocument/2006/docPropsVTypes"/>
</file>