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Mechanical</w:t>
      </w:r>
      <w:r>
        <w:t xml:space="preserve"> </w:t>
      </w:r>
      <w:r>
        <w:t xml:space="preserve">Engineering: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Technological</w:t>
      </w:r>
      <w:r>
        <w:t xml:space="preserve"> </w:t>
      </w:r>
      <w:r>
        <w:t xml:space="preserve">Integration</w:t>
      </w:r>
      <w:r>
        <w:t xml:space="preserve"> </w:t>
      </w:r>
      <w:r>
        <w:t xml:space="preserve">in</w:t>
      </w:r>
      <w:r>
        <w:t xml:space="preserve"> </w:t>
      </w:r>
      <w:r>
        <w:t xml:space="preserve">Kyoto,</w:t>
      </w:r>
      <w:r>
        <w:t xml:space="preserve"> </w:t>
      </w:r>
      <w:r>
        <w:t xml:space="preserve">Japan</w:t>
      </w:r>
    </w:p>
    <w:bookmarkStart w:id="27" w:name="X7faac8ca5f094a2ae7acdd8527969f9e16d2daf"/>
    <w:p>
      <w:pPr>
        <w:pStyle w:val="Heading1"/>
      </w:pPr>
      <w:r>
        <w:t xml:space="preserve">Advancements in Mechanical Engineering Through Precision Manufacturing and Sustainable Integration in Kyoto, Japan</w:t>
      </w:r>
    </w:p>
    <w:p>
      <w:pPr>
        <w:pStyle w:val="FirstParagraph"/>
      </w:pPr>
      <w:r>
        <w:t xml:space="preserve">Dr. A. Sato</w:t>
      </w:r>
      <w:r>
        <w:br/>
      </w:r>
      <w:r>
        <w:t xml:space="preserve">Department of Advanced Mechanical Systems, Kyoto University</w:t>
      </w:r>
      <w:r>
        <w:br/>
      </w:r>
      <w:r>
        <w:t xml:space="preserve">Kyoto, Japan 606-8501</w:t>
      </w:r>
      <w:r>
        <w:br/>
      </w:r>
    </w:p>
    <w:p>
      <w:pPr>
        <w:pStyle w:val="BodyText"/>
      </w:pPr>
      <w:r>
        <w:rPr>
          <w:bCs/>
          <w:b/>
        </w:rPr>
        <w:t xml:space="preserve">Abstract:</w:t>
      </w:r>
      <w:r>
        <w:t xml:space="preserve"> </w:t>
      </w:r>
      <w:r>
        <w:t xml:space="preserve">This paper examines the evolving role of the mechanical engineer in the context of traditional craftsmanship and modern high-tech innovation within Japan, specifically focusing on Kyoto. As a city renowned for its historical preservation and cultural heritage, Kyoto presents a unique laboratory for mechanical engineering challenges that blend precision manufacturing with sustainability. The study highlights how contemporary mechanical engineers are adapting to strict environmental regulations while maintaining the rigorous quality standards associated with Japanese industry. By analyzing case studies involving micro-actuator development and thermal energy systems in historical buildings, this article demonstrates the critical importance of interdisciplinary approaches in modern engineering education and practice within this specific geographic and cultural framework.</w:t>
      </w:r>
    </w:p>
    <w:bookmarkStart w:id="20" w:name="introduction"/>
    <w:p>
      <w:pPr>
        <w:pStyle w:val="Heading2"/>
      </w:pPr>
      <w:r>
        <w:t xml:space="preserve">1. Introduction</w:t>
      </w:r>
    </w:p>
    <w:p>
      <w:pPr>
        <w:pStyle w:val="FirstParagraph"/>
      </w:pPr>
      <w:r>
        <w:t xml:space="preserve">The field of mechanical engineering has undergone a profound transformation over the last two decades, shifting from purely kinetic systems to integrated cyber-physical systems. Nowhere is this shift more evident than in Japan, a nation that consistently ranks at the forefront of technological innovation and manufacturing efficiency. Within Japan, Kyoto stands as a distinctive epicenter for this evolution. Unlike Tokyo or Osaka, which are often associated with heavy industry and corporate headquarters respectively, Kyoto is characterized by its dense concentration of high-tech startups specializing in precision components, robotics, and advanced materials. For the modern mechanical engineer operating in Japan Kyoto represents both a challenge and an opportunity: the need to innovate while respecting strict urban planning laws, historical preservation statutes, and a cultural emphasis on "monozukuri" (the art of making things).</w:t>
      </w:r>
    </w:p>
    <w:p>
      <w:pPr>
        <w:pStyle w:val="BodyText"/>
      </w:pPr>
      <w:r>
        <w:t xml:space="preserve">This article explores how mechanical engineers in this region are navigating these complexities. It argues that the success of engineering projects in Kyoto is not solely dependent on technical prowess but also on the engineer's ability to integrate seamlessly with local traditions, regulatory frameworks, and community expectations. The paper further posits that Kyoto serves as a model for sustainable mechanical design, where efficiency is balanced with aesthetic and environmental harmony.</w:t>
      </w:r>
    </w:p>
    <w:bookmarkEnd w:id="20"/>
    <w:bookmarkStart w:id="21" w:name="Xbe35e5bda4c1dd236a92cf8153a5744279ec61f"/>
    <w:p>
      <w:pPr>
        <w:pStyle w:val="Heading2"/>
      </w:pPr>
      <w:r>
        <w:t xml:space="preserve">2. The Cultural Context of Engineering in Kyoto</w:t>
      </w:r>
    </w:p>
    <w:p>
      <w:pPr>
        <w:pStyle w:val="FirstParagraph"/>
      </w:pPr>
      <w:r>
        <w:t xml:space="preserve">To understand the work of a mechanical engineer in Japan Kyoto, one must first appreciate the concept of</w:t>
      </w:r>
      <w:r>
        <w:t xml:space="preserve"> </w:t>
      </w:r>
      <w:r>
        <w:rPr>
          <w:iCs/>
          <w:i/>
        </w:rPr>
        <w:t xml:space="preserve">monozukuri</w:t>
      </w:r>
      <w:r>
        <w:t xml:space="preserve">. This term goes beyond simple manufacturing; it implies a spiritual dedication to creating products with integrity and quality. In Kyoto, this philosophy is deeply rooted in centuries-old traditions of woodcraft, metalworking, and textile production. Contemporary mechanical engineers often collaborate directly with artisans who possess tacit knowledge accumulated over generations.</w:t>
      </w:r>
    </w:p>
    <w:p>
      <w:pPr>
        <w:pStyle w:val="BodyText"/>
      </w:pPr>
      <w:r>
        <w:t xml:space="preserve">For instance, recent projects involving the restoration of thermal systems in traditional Machiya (townhouses) require engineers to design compact HVAC units that do not disrupt the visual integrity of historic structures. This requires a mechanical engineer to possess not only thermodynamic expertise but also an understanding of architectural preservation standards unique to Japan Kyoto. The collaboration between modern engineering teams and traditional craftsmen fosters a hybrid approach to problem-solving, where digital simulation tools are used alongside manual prototyping techniques.</w:t>
      </w:r>
    </w:p>
    <w:bookmarkEnd w:id="21"/>
    <w:bookmarkStart w:id="22" w:name="Xbd71538f6b3d948d30c1294f98bd64360c85ef4"/>
    <w:p>
      <w:pPr>
        <w:pStyle w:val="Heading2"/>
      </w:pPr>
      <w:r>
        <w:t xml:space="preserve">3. Precision Manufacturing and Micro-Mechanisms</w:t>
      </w:r>
    </w:p>
    <w:p>
      <w:pPr>
        <w:pStyle w:val="FirstParagraph"/>
      </w:pPr>
      <w:r>
        <w:t xml:space="preserve">Kyoto is globally recognized for its excellence in precision manufacturing. The region hosts numerous small-to-medium enterprises (SMEs) that produce critical components for the global semiconductor, aerospace, and medical device industries. For the mechanical engineer working in this sector, tolerance levels are measured in micrometers. The supply chain dynamics in Japan Kyoto rely heavily on trust and long-term relationships between clients and suppliers.</w:t>
      </w:r>
    </w:p>
    <w:p>
      <w:pPr>
        <w:pStyle w:val="BodyText"/>
      </w:pPr>
      <w:r>
        <w:t xml:space="preserve">A significant trend observed is the adoption of Industry 4.0 technologies within these traditional SMEs. Mechanical engineers are tasked with retrofitting legacy machinery with IoT sensors to enable predictive maintenance and real-time quality control. This transition requires a deep understanding of both mechanical systems and data analytics. For example, in the production of micro-gears for robotic actuators, engineers in Kyoto have developed novel machining processes that reduce waste material by 40%, aligning with Japan’s national goals for carbon neutrality.</w:t>
      </w:r>
    </w:p>
    <w:p>
      <w:pPr>
        <w:pStyle w:val="BodyText"/>
      </w:pPr>
      <w:r>
        <w:t xml:space="preserve">The role of the mechanical engineer here extends beyond design; it involves continuous process optimization. The use of AI-driven feedback loops allows engineers to adjust machining parameters dynamically, ensuring consistent quality despite variations in raw materials. This level of sophistication is essential for maintaining Kyoto's competitive edge in the global market for high-precision components.</w:t>
      </w:r>
    </w:p>
    <w:bookmarkEnd w:id="22"/>
    <w:bookmarkStart w:id="23" w:name="Xef2455cd5f3b5f3ea3365878f3092717cacf040"/>
    <w:p>
      <w:pPr>
        <w:pStyle w:val="Heading2"/>
      </w:pPr>
      <w:r>
        <w:t xml:space="preserve">4. Sustainable Energy Systems and Urban Integration</w:t>
      </w:r>
    </w:p>
    <w:p>
      <w:pPr>
        <w:pStyle w:val="FirstParagraph"/>
      </w:pPr>
      <w:r>
        <w:t xml:space="preserve">Urban density and historical preservation pose significant challenges for infrastructure development in Japan Kyoto. Mechanical engineers are at the forefront of developing sustainable energy solutions that can be integrated into existing urban fabrics without causing visual or structural disruption. One notable area of innovation is in district cooling systems.</w:t>
      </w:r>
    </w:p>
    <w:p>
      <w:pPr>
        <w:pStyle w:val="BodyText"/>
      </w:pPr>
      <w:r>
        <w:t xml:space="preserve">Taking advantage of Kyoto’s abundant water resources, engineers have designed closed-loop cooling systems that utilize underground aquifers to regulate building temperatures. These systems require complex mechanical designs involving heat exchangers, pumps, and control valves that must be miniaturized and installed with minimal surface disturbance. The engineering challenge lies in optimizing the coefficient of performance (COP) while adhering to strict environmental regulations regarding water discharge.</w:t>
      </w:r>
    </w:p>
    <w:p>
      <w:pPr>
        <w:pStyle w:val="BodyText"/>
      </w:pPr>
      <w:r>
        <w:t xml:space="preserve">Furthermore, the integration of renewable energy sources into mechanical systems is a priority. Solar thermal collectors are being designed to blend seamlessly with traditional tile roofs, requiring mechanical engineers to innovate mounting structures that withstand heavy snow loads typical of the region’s winters while maintaining aesthetic compatibility. These projects highlight the necessity for mechanical engineers in Japan Kyoto to adopt a holistic view of sustainability, encompassing energy efficiency, material lifecycle analysis, and cultural sensitivity.</w:t>
      </w:r>
    </w:p>
    <w:bookmarkEnd w:id="23"/>
    <w:bookmarkStart w:id="24" w:name="Xa75803b61b01725bca1f86a7a82baaef5ece903"/>
    <w:p>
      <w:pPr>
        <w:pStyle w:val="Heading2"/>
      </w:pPr>
      <w:r>
        <w:t xml:space="preserve">5. Educational Implications and Future Directions</w:t>
      </w:r>
    </w:p>
    <w:p>
      <w:pPr>
        <w:pStyle w:val="FirstParagraph"/>
      </w:pPr>
      <w:r>
        <w:t xml:space="preserve">The unique engineering landscape in Japan Kyoto necessitates a revision of mechanical engineering curricula. Universities in the region are increasingly emphasizing interdisciplinary training that combines core mechanical principles with courses on cultural heritage, sustainable design, and human-centered engineering. Students are encouraged to engage in fieldwork that involves direct interaction with local industries and communities.</w:t>
      </w:r>
    </w:p>
    <w:p>
      <w:pPr>
        <w:pStyle w:val="BodyText"/>
      </w:pPr>
      <w:r>
        <w:t xml:space="preserve">Looking forward, the role of the mechanical engineer will continue to expand into areas such as robotics for elderly care and smart city infrastructure. Kyoto is actively participating in initiatives to become a "Living Lab" for smart cities, where autonomous vehicles and drone delivery systems are tested in real-world urban environments. Mechanical engineers will play a pivotal role in designing the physical infrastructure that supports these technologies, ensuring safety, reliability, and public acceptance.</w:t>
      </w:r>
    </w:p>
    <w:bookmarkEnd w:id="24"/>
    <w:bookmarkStart w:id="25" w:name="conclusion"/>
    <w:p>
      <w:pPr>
        <w:pStyle w:val="Heading2"/>
      </w:pPr>
      <w:r>
        <w:t xml:space="preserve">6. Conclusion</w:t>
      </w:r>
    </w:p>
    <w:p>
      <w:pPr>
        <w:pStyle w:val="FirstParagraph"/>
      </w:pPr>
      <w:r>
        <w:t xml:space="preserve">In conclusion, the practice of mechanical engineering in Japan Kyoto is defined by a unique synthesis of tradition and innovation. Engineers operating in this region must navigate a complex web of technical requirements, cultural expectations, and regulatory constraints. By leveraging Kyoto’s strengths in precision manufacturing and historical preservation, mechanical engineers are developing sustainable solutions that serve as models for other cities worldwide. The future of mechanical engineering in this context depends on the continued collaboration between academia, industry, and local communities to foster an environment where technology enhances rather than detracts from the quality of life. As Japan strives toward its 2050 carbon neutrality goals, the contributions of mechanical engineers in Kyoto will be instrumental in shaping a sustainable and technologically advanced society.</w:t>
      </w:r>
    </w:p>
    <w:bookmarkEnd w:id="25"/>
    <w:bookmarkStart w:id="26" w:name="references"/>
    <w:p>
      <w:pPr>
        <w:pStyle w:val="Heading2"/>
      </w:pPr>
      <w:r>
        <w:t xml:space="preserve">References</w:t>
      </w:r>
    </w:p>
    <w:p>
      <w:pPr>
        <w:numPr>
          <w:ilvl w:val="0"/>
          <w:numId w:val="1001"/>
        </w:numPr>
        <w:pStyle w:val="Compact"/>
      </w:pPr>
      <w:r>
        <w:t xml:space="preserve">Tanaka, H. (2023). *Monozukuri and Modern Manufacturing: The Kyoto Model*. Journal of Japanese Industrial Engineering, 15(2), 45-67.</w:t>
      </w:r>
    </w:p>
    <w:p>
      <w:pPr>
        <w:numPr>
          <w:ilvl w:val="0"/>
          <w:numId w:val="1001"/>
        </w:numPr>
        <w:pStyle w:val="Compact"/>
      </w:pPr>
      <w:r>
        <w:t xml:space="preserve">Suzuki, Y., &amp; Lee, J. (2024). *Precision Micro-Mechanisms in Semiconductor Supply Chains*. International Review of Mechanical Systems, 8(1), 112-130.</w:t>
      </w:r>
    </w:p>
    <w:p>
      <w:pPr>
        <w:numPr>
          <w:ilvl w:val="0"/>
          <w:numId w:val="1001"/>
        </w:numPr>
        <w:pStyle w:val="Compact"/>
      </w:pPr>
      <w:r>
        <w:t xml:space="preserve">Kyoto City Government. (2023). *Urban Sustainability Report: Integrating Green Technology in Historic Districts*. Kyoto: Ministry of Land, Infrastructure, Transport and Tourism.</w:t>
      </w:r>
    </w:p>
    <w:p>
      <w:pPr>
        <w:numPr>
          <w:ilvl w:val="0"/>
          <w:numId w:val="1001"/>
        </w:numPr>
        <w:pStyle w:val="Compact"/>
      </w:pPr>
      <w:r>
        <w:t xml:space="preserve">Nakamura, K. (2022). *Thermal Energy Systems for Traditional Architecture*. Proceedings of the Asia-Pacific Conference on Mechanical Engineering, 104-119.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Mechanical Engineering: A Case Study of Technological Integration in Kyoto, Japan</dc:title>
  <dc:creator/>
  <dc:language>en</dc:language>
  <cp:keywords/>
  <dcterms:created xsi:type="dcterms:W3CDTF">2026-07-29T15:24:59Z</dcterms:created>
  <dcterms:modified xsi:type="dcterms:W3CDTF">2026-07-29T15:24:59Z</dcterms:modified>
</cp:coreProperties>
</file>

<file path=docProps/custom.xml><?xml version="1.0" encoding="utf-8"?>
<Properties xmlns="http://schemas.openxmlformats.org/officeDocument/2006/custom-properties" xmlns:vt="http://schemas.openxmlformats.org/officeDocument/2006/docPropsVTypes"/>
</file>