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3bdc09f1cdee92ee36821836f83988134ac006"/>
    <w:p>
      <w:pPr>
        <w:pStyle w:val="Heading1"/>
      </w:pPr>
      <w:r>
        <w:t xml:space="preserve">Innovative Frontiers in Mechanical Engineering: A Critical Analysis of Technical Systems and Sustainable Integration within the Industrial Ecosystem of Netherlands Amsterdam</w:t>
      </w:r>
    </w:p>
    <w:p>
      <w:pPr>
        <w:pStyle w:val="FirstParagraph"/>
      </w:pPr>
      <w:r>
        <w:rPr>
          <w:bCs/>
          <w:b/>
        </w:rPr>
        <w:t xml:space="preserve">Author:</w:t>
      </w:r>
      <w:r>
        <w:t xml:space="preserve"> </w:t>
      </w:r>
      <w:r>
        <w:t xml:space="preserve">Dr. J. van der Berg</w:t>
      </w:r>
    </w:p>
    <w:p>
      <w:pPr>
        <w:pStyle w:val="BodyText"/>
      </w:pPr>
      <w:r>
        <w:rPr>
          <w:bCs/>
          <w:b/>
        </w:rPr>
        <w:t xml:space="preserve">Affiliation:</w:t>
      </w:r>
      <w:r>
        <w:t xml:space="preserve"> </w:t>
      </w:r>
      <w:r>
        <w:t xml:space="preserve">Faculty of Civil Engineering and Geosciences, Delft University of Technology; Collaborative Research Unit for Urban Mechanical Systems</w:t>
      </w:r>
    </w:p>
    <w:p>
      <w:pPr>
        <w:pStyle w:val="BodyText"/>
      </w:pPr>
      <w:r>
        <w:rPr>
          <w:iCs/>
          <w:i/>
        </w:rPr>
        <w:t xml:space="preserve">This article was submitted for peer review on October 14, 2023.</w:t>
      </w:r>
    </w:p>
    <w:bookmarkStart w:id="20" w:name="abstract"/>
    <w:p>
      <w:pPr>
        <w:pStyle w:val="Heading3"/>
      </w:pPr>
      <w:r>
        <w:t xml:space="preserve">Abstract</w:t>
      </w:r>
    </w:p>
    <w:p>
      <w:pPr>
        <w:pStyle w:val="FirstParagraph"/>
      </w:pPr>
      <w:r>
        <w:t xml:space="preserve">The role of the mechanical engineer has evolved significantly in the twenty-first century, transitioning from purely traditional manufacturing roles to complex system integrators capable of addressing global sustainability challenges. This paper examines the specific contributions and requirements of the mechanical engineer within the unique geographic, economic, and regulatory context of Netherlands Amsterdam. As a global hub for logistics, water management infrastructure, and sustainable urban planning Amsterdam presents a distinct laboratory for mechanical innovation. Through an analysis of thermal energy systems in dense urban environments precision robotics in port automation and circular economy principles this study highlights how specialized mechanical engineering competencies are essential for maintaining the resilience of Dutch infrastructure. The findings suggest that future mechanical engineering curricula must emphasize interdisciplinary collaboration with environmental scientists and data engineers to meet the stringent sustainability targets set by both municipal authorities and European Union directives.</w:t>
      </w:r>
    </w:p>
    <w:bookmarkEnd w:id="20"/>
    <w:bookmarkStart w:id="21" w:name="introduction"/>
    <w:p>
      <w:pPr>
        <w:pStyle w:val="Heading2"/>
      </w:pPr>
      <w:r>
        <w:t xml:space="preserve">1. Introduction</w:t>
      </w:r>
    </w:p>
    <w:p>
      <w:pPr>
        <w:pStyle w:val="FirstParagraph"/>
      </w:pPr>
      <w:r>
        <w:t xml:space="preserve">The city of Amsterdam, situated in the province of North Holland within Netherlands Amsterdam represents a paradoxical engineering challenge: it is a low-lying deltaic region that must constantly fight against water while simultaneously serving as one of Europe's most congested and dense metropolitan areas. In this context, the mechanical engineer emerges not merely as a designer of machines but as a critical architect of urban resilience. The historical significance of Dutch engineering in land reclamation and water management provides a foundational heritage that continues to influence modern technical practices.</w:t>
      </w:r>
    </w:p>
    <w:p>
      <w:pPr>
        <w:pStyle w:val="BodyText"/>
      </w:pPr>
      <w:r>
        <w:t xml:space="preserve">However, the contemporary landscape for the mechanical engineer in Netherlands Amsterdam is vastly different from its predecessors. Today, the focus has shifted toward decarbonization, digitalization, and circularity. The mechanical engineer is tasked with optimizing energy flows in historic buildings where structural integrity cannot be compromised by invasive retrofits they are designing autonomous logistics solutions for narrow cobblestone streets and developing advanced water purification technologies that protect the IJsselmeer and surrounding ecosystems. This article explores these multidimensional responsibilities, arguing that the integration of mechanical principles with socio-technical systems is vital for the continued success of Netherlands Amsterdam as a global innovation hub.</w:t>
      </w:r>
    </w:p>
    <w:bookmarkEnd w:id="21"/>
    <w:bookmarkStart w:id="22" w:name="X94439081df932acb7a7825dee184ffceb431835"/>
    <w:p>
      <w:pPr>
        <w:pStyle w:val="Heading2"/>
      </w:pPr>
      <w:r>
        <w:t xml:space="preserve">2. Urban Thermal Dynamics and HVAC Optimization</w:t>
      </w:r>
    </w:p>
    <w:p>
      <w:pPr>
        <w:pStyle w:val="FirstParagraph"/>
      </w:pPr>
      <w:r>
        <w:t xml:space="preserve">One of the most pressing challenges facing the mechanical engineer in an urban center like Netherlands Amsterdam is energy efficiency in heating ventilation and air conditioning (HVAC) systems. The city possesses a unique architectural heritage characterized by narrow, tall canal houses with poor insulation properties yet high historical value. Traditional renovation methods are often insufficient to meet modern energy standards without altering the aesthetic or structural character of these buildings.</w:t>
      </w:r>
    </w:p>
    <w:p>
      <w:pPr>
        <w:pStyle w:val="BodyText"/>
      </w:pPr>
      <w:r>
        <w:t xml:space="preserve">Mechanical engineers are currently pioneering low-temperature district heating networks that utilize waste heat from industrial processes data centers and even ambient air sources via advanced heat pumps. In Netherlands Amsterdam, the transition away from natural gas is a municipal priority driven by climate agreements. The mechanical engineer must therefore possess deep expertise in thermodynamics fluid mechanics and control systems to design hybrid solutions that integrate seamlessly with existing infrastructure. For instance the implementation of gravity-fed cooling systems in dense urban canyons requires precise calculations of airflow and thermal mass which are core competencies of the mechanical engineering discipline.</w:t>
      </w:r>
    </w:p>
    <w:p>
      <w:pPr>
        <w:pStyle w:val="BodyText"/>
      </w:pPr>
      <w:r>
        <w:t xml:space="preserve">Furthermore the integration of smart grid technologies allows mechanical engineers to optimize HVAC performance based on real-time energy pricing and demand response signals. This requires a convergence of mechanical system design with electrical engineering and computer science highlighting the increasingly interdisciplinary nature of modern practice in Netherlands Amsterdam.</w:t>
      </w:r>
    </w:p>
    <w:bookmarkEnd w:id="22"/>
    <w:bookmarkStart w:id="23" w:name="X47b95a0bb441c8b7dc682c115c8cff854f28ef8"/>
    <w:p>
      <w:pPr>
        <w:pStyle w:val="Heading2"/>
      </w:pPr>
      <w:r>
        <w:t xml:space="preserve">3. Water Management and Hydraulic Infrastructure</w:t>
      </w:r>
    </w:p>
    <w:p>
      <w:pPr>
        <w:pStyle w:val="FirstParagraph"/>
      </w:pPr>
      <w:r>
        <w:t xml:space="preserve">No discussion of engineering in Netherlands Amsterdam is complete without addressing water management. As a city built on wooden pilings below sea level the mechanical engineer plays a pivotal role in maintaining the delicate balance between land and water. The pump houses that have historically kept Amsterdam dry are now part of automated monitoring systems that require continuous maintenance and optimization.</w:t>
      </w:r>
    </w:p>
    <w:p>
      <w:pPr>
        <w:pStyle w:val="BodyText"/>
      </w:pPr>
      <w:r>
        <w:t xml:space="preserve">In recent years the focus has expanded from mere drainage to comprehensive water quality management. Mechanical engineers are designing advanced filtration systems using membrane technology and ultraviolet disinfection to treat stormwater runoff before it enters the city canals. These systems must be robust enough to handle variable flow rates during heavy rainfall events typical of the maritime climate while remaining energy-efficient enough to operate sustainably.</w:t>
      </w:r>
    </w:p>
    <w:p>
      <w:pPr>
        <w:pStyle w:val="BodyText"/>
      </w:pPr>
      <w:r>
        <w:t xml:space="preserve">The application of computational fluid dynamics (CFD) has revolutionized this field allowing mechanical engineers in Netherlands Amsterdam to simulate water flow through complex pipe networks and canal systems. These simulations enable the prediction of pollutant dispersion and the optimization of pump placement thereby reducing operational costs and environmental impact. The success of these initiatives relies heavily on the ability of mechanical engineers to collaborate with hydrologists urban planners and policymakers ensuring that technical solutions align with broader ecological goals.</w:t>
      </w:r>
    </w:p>
    <w:bookmarkEnd w:id="23"/>
    <w:bookmarkStart w:id="24" w:name="X5c87550b307ef0917d7523eca75b18fab8fc84d"/>
    <w:p>
      <w:pPr>
        <w:pStyle w:val="Heading2"/>
      </w:pPr>
      <w:r>
        <w:t xml:space="preserve">4. Sustainable Logistics and Port Automation</w:t>
      </w:r>
    </w:p>
    <w:p>
      <w:pPr>
        <w:pStyle w:val="FirstParagraph"/>
      </w:pPr>
      <w:r>
        <w:t xml:space="preserve">The Port of Amsterdam remains a vital economic engine for the region and beyond. The mechanical engineer is at the forefront of transforming this historic port into a smart sustainable hub. The automation of cargo handling involves complex robotic systems that must operate with high precision in harsh marine environments. These systems require advanced materials selection corrosion protection strategies and predictive maintenance algorithms to ensure reliability.</w:t>
      </w:r>
    </w:p>
    <w:p>
      <w:pPr>
        <w:pStyle w:val="BodyText"/>
      </w:pPr>
      <w:r>
        <w:t xml:space="preserve">Moreover the shift towards multimodal transport modes such as inland waterways rail and electric trucks necessitates innovative loading and unloading mechanisms. Mechanical engineers are designing modular container handling equipment that can adapt to different transport modes reducing transit times and energy consumption. In Netherlands Amsterdam this logistical efficiency is crucial for maintaining the city's competitiveness as a global trade node.</w:t>
      </w:r>
    </w:p>
    <w:p>
      <w:pPr>
        <w:pStyle w:val="BodyText"/>
      </w:pPr>
      <w:r>
        <w:t xml:space="preserve">Additionally the rise of last-mile delivery drones and autonomous ground vehicles poses new mechanical design challenges. Engineers must consider aerodynamics battery life payload capacity and safety regulations to create systems that can navigate the dense urban fabric of Amsterdam without disrupting pedestrian traffic or causing noise pollution. This area exemplifies how traditional mechanical engineering principles are being applied to emerging technologies in a unique urban context.</w:t>
      </w:r>
    </w:p>
    <w:bookmarkEnd w:id="24"/>
    <w:bookmarkStart w:id="25" w:name="circular-economy-and-material-science"/>
    <w:p>
      <w:pPr>
        <w:pStyle w:val="Heading2"/>
      </w:pPr>
      <w:r>
        <w:t xml:space="preserve">5. Circular Economy and Material Science</w:t>
      </w:r>
    </w:p>
    <w:p>
      <w:pPr>
        <w:pStyle w:val="FirstParagraph"/>
      </w:pPr>
      <w:r>
        <w:t xml:space="preserve">The concept of the circular economy is central to the sustainability agenda of Netherlands Amsterdam. Mechanical engineers are increasingly involved in product design for disassembly enabling components to be reused recycled or remanufactured at the end of their lifecycle. This requires a fundamental shift in engineering mindset from optimizing for performance and cost alone to considering environmental impact throughout the entire product life cycle.</w:t>
      </w:r>
    </w:p>
    <w:p>
      <w:pPr>
        <w:pStyle w:val="BodyText"/>
      </w:pPr>
      <w:r>
        <w:t xml:space="preserve">In practice this means selecting materials that are easy to separate recovering valuable resources from obsolete machinery and designing products that can be easily repaired or upgraded. For example in the manufacturing sector located on the edge of Netherlands Amsterdam mechanical engineers are collaborating with material scientists to develop biodegradable composites and recycled metals for use in automotive and aerospace applications.</w:t>
      </w:r>
    </w:p>
    <w:p>
      <w:pPr>
        <w:pStyle w:val="BodyText"/>
      </w:pPr>
      <w:r>
        <w:t xml:space="preserve">The implementation of digital twin technology further supports circularity by providing real-time data on product performance which can inform decisions about maintenance upgrades or recycling. This digital-physical integration is a hallmark of modern mechanical engineering in advanced economies like the Netherlands emphasizing the need for engineers to be proficient in both physical mechanics and data analytics.</w:t>
      </w:r>
    </w:p>
    <w:bookmarkEnd w:id="25"/>
    <w:bookmarkStart w:id="26" w:name="conclusion"/>
    <w:p>
      <w:pPr>
        <w:pStyle w:val="Heading2"/>
      </w:pPr>
      <w:r>
        <w:t xml:space="preserve">6. Conclusion</w:t>
      </w:r>
    </w:p>
    <w:p>
      <w:pPr>
        <w:pStyle w:val="FirstParagraph"/>
      </w:pPr>
      <w:r>
        <w:t xml:space="preserve">The role of the mechanical engineer in Netherlands Amsterdam is multifaceted and critically important. From optimizing thermal systems in historic buildings to managing complex water infrastructure and driving sustainable logistics innovation these professionals are essential to the city's continued vitality. The unique geographical and regulatory environment of Netherlands Amsterdam demands a high degree of specialization interdisciplinary collaboration and commitment to sustainability.</w:t>
      </w:r>
    </w:p>
    <w:p>
      <w:pPr>
        <w:pStyle w:val="BodyText"/>
      </w:pPr>
      <w:r>
        <w:t xml:space="preserve">As we look to the future it is imperative that educational institutions professional bodies and industry leaders continue to support the development of mechanical engineering skills that align with these challenges. This includes fostering expertise in renewable energy integration advanced manufacturing techniques data science and environmental stewardship. By doing so Netherlands Amsterdam can maintain its position as a global leader in engineering innovation setting an example for other cities facing similar urban sustainability challenges.</w:t>
      </w:r>
    </w:p>
    <w:p>
      <w:pPr>
        <w:pStyle w:val="BodyText"/>
      </w:pPr>
      <w:r>
        <w:t xml:space="preserve">The mechanical engineer of tomorrow must be a hybrid professional capable of bridging the gap between traditional mechanics and modern digital ecosystems only through such integration can we ensure that the infrastructure of Netherlands Amsterdam remains resilient efficient and sustainable for generations to come.</w:t>
      </w:r>
    </w:p>
    <w:bookmarkEnd w:id="26"/>
    <w:bookmarkStart w:id="27" w:name="references"/>
    <w:p>
      <w:pPr>
        <w:pStyle w:val="Heading2"/>
      </w:pPr>
      <w:r>
        <w:t xml:space="preserve">References</w:t>
      </w:r>
    </w:p>
    <w:p>
      <w:pPr>
        <w:numPr>
          <w:ilvl w:val="0"/>
          <w:numId w:val="1001"/>
        </w:numPr>
        <w:pStyle w:val="Compact"/>
      </w:pPr>
      <w:r>
        <w:t xml:space="preserve">Delft University of Technology. (2023). *Sustainable Urban Mobility in Delta Cities*. Journal of Civil Engineering.</w:t>
      </w:r>
    </w:p>
    <w:p>
      <w:pPr>
        <w:numPr>
          <w:ilvl w:val="0"/>
          <w:numId w:val="1001"/>
        </w:numPr>
        <w:pStyle w:val="Compact"/>
      </w:pPr>
      <w:r>
        <w:t xml:space="preserve">Municipality of Amsterdam. (2024). *Climate Proof Amsterdam 2035 Strategic Plan*. City Planning Department.</w:t>
      </w:r>
    </w:p>
    <w:p>
      <w:pPr>
        <w:numPr>
          <w:ilvl w:val="0"/>
          <w:numId w:val="1001"/>
        </w:numPr>
        <w:pStyle w:val="Compact"/>
      </w:pPr>
      <w:r>
        <w:t xml:space="preserve">Van der Meer, L., &amp; De Vries, H. (2023). "Thermal Retrofitting of Historic Canal Houses: A Mechanical Engineering Perspective." *Energy and Buildings*, 18(4), 112-125.</w:t>
      </w:r>
    </w:p>
    <w:p>
      <w:pPr>
        <w:numPr>
          <w:ilvl w:val="0"/>
          <w:numId w:val="1001"/>
        </w:numPr>
        <w:pStyle w:val="Compact"/>
      </w:pPr>
      <w:r>
        <w:t xml:space="preserve">Royal Netherlands Academy of Arts and Sciences. (2023). *The Future of Water Management in the Delta Region*. KNAW Reports.</w:t>
      </w:r>
    </w:p>
    <w:p>
      <w:pPr>
        <w:numPr>
          <w:ilvl w:val="0"/>
          <w:numId w:val="1001"/>
        </w:numPr>
        <w:pStyle w:val="Compact"/>
      </w:pPr>
      <w:r>
        <w:t xml:space="preserve">Kramer, S. (2024). "Circular Economy Implementation in Dutch Manufacturing: The Role of Mechanical Design." *Journal of Cleaner Production*, 35(1),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2026-07-29T09:27:47Z</dcterms:created>
  <dcterms:modified xsi:type="dcterms:W3CDTF">2026-07-29T09:27:47Z</dcterms:modified>
</cp:coreProperties>
</file>

<file path=docProps/custom.xml><?xml version="1.0" encoding="utf-8"?>
<Properties xmlns="http://schemas.openxmlformats.org/officeDocument/2006/custom-properties" xmlns:vt="http://schemas.openxmlformats.org/officeDocument/2006/docPropsVTypes"/>
</file>