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Barcelona</w:t>
      </w:r>
    </w:p>
    <w:bookmarkStart w:id="31" w:name="X0030189e145a27dfa2956d28f52269c87c08226"/>
    <w:p>
      <w:pPr>
        <w:pStyle w:val="Heading1"/>
      </w:pPr>
      <w:r>
        <w:t xml:space="preserve">The Evolution and Impact of Mechanical Engineering in Spain</w:t>
      </w:r>
    </w:p>
    <w:bookmarkStart w:id="30" w:name="X84a3a2b30a5e5e9ffda91fba87b6d6dca9bb942"/>
    <w:p>
      <w:pPr>
        <w:pStyle w:val="Heading2"/>
      </w:pPr>
      <w:r>
        <w:t xml:space="preserve">A Strategic Analysis of Industrial Innovation and Sustainable Development in Barcelona</w:t>
      </w:r>
    </w:p>
    <w:p>
      <w:pPr>
        <w:pStyle w:val="FirstParagraph"/>
      </w:pPr>
      <w:r>
        <w:t xml:space="preserve">Dr. Elena Rostova</w:t>
      </w:r>
      <w:r>
        <w:br/>
      </w:r>
      <w:r>
        <w:t xml:space="preserve">Department of Industrial Engineering, Universitat Politècnica de Catalunya (UPC)</w:t>
      </w:r>
      <w:r>
        <w:br/>
      </w:r>
      <w:r>
        <w:t xml:space="preserve">Barcelona, Spain</w:t>
      </w:r>
      <w:r>
        <w:br/>
      </w:r>
      <w:r>
        <w:br/>
      </w:r>
      <w:r>
        <w:t xml:space="preserve">Date: May 24, 2024</w:t>
      </w:r>
    </w:p>
    <w:p>
      <w:pPr>
        <w:pStyle w:val="BodyText"/>
      </w:pPr>
      <w:r>
        <w:rPr>
          <w:bCs/>
          <w:b/>
        </w:rPr>
        <w:t xml:space="preserve">Abstract</w:t>
      </w:r>
      <w:r>
        <w:br/>
      </w:r>
      <w:r>
        <w:t xml:space="preserve">This article examines the pivotal role of the Mechanical Engineer within the dynamic industrial landscape of Spain, with a specific focus on Barcelona as a hub for technological innovation. As Europe transitions toward Industry 4.0 and sustainable manufacturing, Spanish mechanical engineering has undergone significant transformation. This study analyzes historical contexts, current educational frameworks at institutions like UPC and UB, and future trends such as additive manufacturing, robotics in automotive sectors (notably the Volkswagen group presence), and green energy integration in the Mediterranean context of Spain Barcelona. The findings suggest that while challenges exist regarding talent retention and international competitiveness, strategic investments in digitalization have positioned mechanical engineers as central actors in Spain’s economic recovery strategy post-pandemic.</w:t>
      </w:r>
    </w:p>
    <w:bookmarkStart w:id="20" w:name="introduction"/>
    <w:p>
      <w:pPr>
        <w:pStyle w:val="Heading3"/>
      </w:pPr>
      <w:r>
        <w:t xml:space="preserve">1. Introduction</w:t>
      </w:r>
    </w:p>
    <w:p>
      <w:pPr>
        <w:pStyle w:val="FirstParagraph"/>
      </w:pPr>
      <w:r>
        <w:t xml:space="preserve">The profession of the Mechanical Engineer has long served as the backbone of industrial development worldwide. In recent decades, however, its definition has expanded far beyond traditional thermodynamics and fluid mechanics to encompass complex systems integration, artificial intelligence applications, and sustainable design principles. This article explores these evolutions specifically within the context of Spain Barcelona. As a city that successfully hosted Expo ’92 and continues to host major international events like the Mobile World Congress (MWC), Barcelona represents a unique intersection where heavy industry meets high-tech digital innovation.</w:t>
      </w:r>
    </w:p>
    <w:p>
      <w:pPr>
        <w:pStyle w:val="BodyText"/>
      </w:pPr>
      <w:r>
        <w:t xml:space="preserve">The focus on Spain is crucial, as the country has emerged as one of Europe’s leading automotive manufacturing hubs and renewable energy producers. Within this national framework, Barcelona stands out not only for its logistical advantages but also for its vibrant ecosystem of startups and research centers dedicated to mechanical solutions. Understanding the trajectory of the Mechanical Engineer in this region requires an analysis of both historical industrial shifts and contemporary educational mandates aimed at producing engineers capable of addressing global challenges such as climate change and supply chain resilience.</w:t>
      </w:r>
    </w:p>
    <w:bookmarkEnd w:id="20"/>
    <w:bookmarkStart w:id="21" w:name="X86a504508a88f92640b21a079e33195ffa0a6f7"/>
    <w:p>
      <w:pPr>
        <w:pStyle w:val="Heading3"/>
      </w:pPr>
      <w:r>
        <w:t xml:space="preserve">2. Historical Context: From Textiles to Technology</w:t>
      </w:r>
    </w:p>
    <w:p>
      <w:pPr>
        <w:pStyle w:val="FirstParagraph"/>
      </w:pPr>
      <w:r>
        <w:t xml:space="preserve">To understand the current state of mechanical engineering in Spain Barcelona, one must look back at its industrial roots. Historically, Catalonia’s economy was driven by the textile industry during the Industrial Revolution. However, the 20th century saw a gradual shift toward automotive and machinery production. The establishment of robust engineering faculties in Barcelona provided a steady stream of qualified professionals who fueled this transition.</w:t>
      </w:r>
    </w:p>
    <w:p>
      <w:pPr>
        <w:pStyle w:val="BodyText"/>
      </w:pPr>
      <w:r>
        <w:t xml:space="preserve">The late 20th century marked a critical juncture. As Spain integrated into the European Union, it gained access to funding for modernization and research. This period allowed mechanical engineers in Barcelona to collaborate with German and Italian counterparts, importing advanced methodologies while contributing local expertise in specialized machinery. The city’s infrastructure projects during the 1992 Olympics also spurred demand for civil-mechanical hybrid engineering solutions, further diversifying the skill sets required of professionals operating within Spain Barcelona.</w:t>
      </w:r>
    </w:p>
    <w:bookmarkEnd w:id="21"/>
    <w:bookmarkStart w:id="22" w:name="X55bc48967d5a9c597f6a1b99c20ec4b06f28692"/>
    <w:p>
      <w:pPr>
        <w:pStyle w:val="Heading3"/>
      </w:pPr>
      <w:r>
        <w:t xml:space="preserve">3. Educational Frameworks and Professional Standards</w:t>
      </w:r>
    </w:p>
    <w:p>
      <w:pPr>
        <w:pStyle w:val="FirstParagraph"/>
      </w:pPr>
      <w:r>
        <w:t xml:space="preserve">The training of a modern Mechanical Engineer in Spain is rigorous and increasingly interdisciplinary. Institutions such as the Universitat Politècnica de Catalunya (UPC) play a paramount role in this ecosystem. The engineering degrees offered here are aligned with the European Higher Education Area (EHEA), ensuring that graduates possess comparable competencies to their peers across Europe.</w:t>
      </w:r>
    </w:p>
    <w:p>
      <w:pPr>
        <w:pStyle w:val="BodyText"/>
      </w:pPr>
      <w:r>
        <w:t xml:space="preserve">Curricula have evolved significantly. While core subjects remain rooted in statics, dynamics, and material science, new modules now include mechatronics, computational fluid dynamics (CFD) using advanced software like ANSYS or SolidWorks Simulation, and data analytics for predictive maintenance. For a Mechanical Engineer working in Spain Barcelona today is not just about designing gears; it is about optimizing entire systems through digital twins.</w:t>
      </w:r>
    </w:p>
    <w:p>
      <w:pPr>
        <w:pStyle w:val="BodyText"/>
      </w:pPr>
      <w:r>
        <w:t xml:space="preserve">Furthermore, professional accreditation by bodies such as the Collegi d’Enginyers Industrials de Catalunya (CEIC) ensures that practitioners maintain high ethical and technical standards. This regulatory environment protects the integrity of engineering practices in Spain Barcelona, fostering trust among international investors and local industries alike.</w:t>
      </w:r>
    </w:p>
    <w:bookmarkEnd w:id="22"/>
    <w:bookmarkStart w:id="26" w:name="key-industries-driving-demand"/>
    <w:p>
      <w:pPr>
        <w:pStyle w:val="Heading3"/>
      </w:pPr>
      <w:r>
        <w:t xml:space="preserve">4. Key Industries Driving Demand</w:t>
      </w:r>
    </w:p>
    <w:bookmarkStart w:id="23" w:name="the-automotive-sector"/>
    <w:p>
      <w:pPr>
        <w:pStyle w:val="Heading4"/>
      </w:pPr>
      <w:r>
        <w:t xml:space="preserve">4.1 The Automotive Sector</w:t>
      </w:r>
    </w:p>
    <w:p>
      <w:pPr>
        <w:pStyle w:val="FirstParagraph"/>
      </w:pPr>
      <w:r>
        <w:t xml:space="preserve">No discussion on mechanical engineering in Spain would be complete without addressing the automotive industry. Catalonia is home to major assembly plants, including Volkswagen Group Spain and Nissan’s Barcelona plant. These facilities are increasingly shifting toward electric vehicle (EV) production. Consequently, Mechanical Engineers are tasked with redesigning powertrains, optimizing battery thermal management systems, and lightweighting vehicle structures using composite materials.</w:t>
      </w:r>
    </w:p>
    <w:bookmarkEnd w:id="23"/>
    <w:bookmarkStart w:id="24" w:name="robotics-and-automation"/>
    <w:p>
      <w:pPr>
        <w:pStyle w:val="Heading4"/>
      </w:pPr>
      <w:r>
        <w:t xml:space="preserve">4.2 Robotics and Automation</w:t>
      </w:r>
    </w:p>
    <w:p>
      <w:pPr>
        <w:pStyle w:val="FirstParagraph"/>
      </w:pPr>
      <w:r>
        <w:t xml:space="preserve">Barcelona has become a European hotspot for robotics research. Companies like Kinova (acquired by Teradyne) and various startups in the 22@ Barcelona innovation district are pushing the boundaries of robotic manipulation. Mechanical Engineers in this sector work closely with software developers to design actuators, end-effectors, and mobility systems that can operate safely alongside humans. The synergy between mechanical hardware design and algorithmic control is defining the next generation of industrial automation.</w:t>
      </w:r>
    </w:p>
    <w:bookmarkEnd w:id="24"/>
    <w:bookmarkStart w:id="25" w:name="renewable-energy"/>
    <w:p>
      <w:pPr>
        <w:pStyle w:val="Heading4"/>
      </w:pPr>
      <w:r>
        <w:t xml:space="preserve">4.3 Renewable Energy</w:t>
      </w:r>
    </w:p>
    <w:p>
      <w:pPr>
        <w:pStyle w:val="FirstParagraph"/>
      </w:pPr>
      <w:r>
        <w:t xml:space="preserve">Given Spain’s abundant solar and wind resources, there is a growing demand for engineers specialized in renewable energy systems. In Spain Barcelona, this often manifests in urban integration projects—such as building-integrated photovoltaics or wind turbines designed for coastal environments where salt corrosion poses significant mechanical challenges. The Mechanical Engineer is essential in ensuring the durability and efficiency of these installations.</w:t>
      </w:r>
    </w:p>
    <w:bookmarkEnd w:id="25"/>
    <w:bookmarkEnd w:id="26"/>
    <w:bookmarkStart w:id="27" w:name="challenges-and-future-outlook"/>
    <w:p>
      <w:pPr>
        <w:pStyle w:val="Heading3"/>
      </w:pPr>
      <w:r>
        <w:t xml:space="preserve">5. Challenges and Future Outlook</w:t>
      </w:r>
    </w:p>
    <w:p>
      <w:pPr>
        <w:pStyle w:val="FirstParagraph"/>
      </w:pPr>
      <w:r>
        <w:t xml:space="preserve">Despite the promising landscape, several challenges persist. One major issue is "brain drain," where highly skilled Mechanical Engineers from Spain Barcelona seek opportunities in Northern Europe due to perceived limitations in salary scales or research funding. Addressing this requires stronger public-private partnerships that incentivize retention.</w:t>
      </w:r>
    </w:p>
    <w:p>
      <w:pPr>
        <w:pStyle w:val="BodyText"/>
      </w:pPr>
      <w:r>
        <w:t xml:space="preserve">Additionally, the rapid pace of technological change demands continuous upskilling. The role of the Mechanical Engineer is no longer static; it requires lifelong learning to stay relevant in fields like artificial intelligence-assisted design and sustainable manufacturing processes.</w:t>
      </w:r>
    </w:p>
    <w:bookmarkEnd w:id="27"/>
    <w:bookmarkStart w:id="28" w:name="conclusion"/>
    <w:p>
      <w:pPr>
        <w:pStyle w:val="Heading3"/>
      </w:pPr>
      <w:r>
        <w:t xml:space="preserve">6. Conclusion</w:t>
      </w:r>
    </w:p>
    <w:p>
      <w:pPr>
        <w:pStyle w:val="FirstParagraph"/>
      </w:pPr>
      <w:r>
        <w:t xml:space="preserve">In conclusion, the field of Mechanical Engineering in Spain Barcelona is undergoing a profound transformation driven by digitalization, sustainability, and global connectivity. The modern Mechanical Engineer operates at the intersection of traditional mechanical principles and cutting-edge technology. As Spain continues to position itself as a leader in renewable energy and automotive innovation within Europe, the contributions of engineers based in Barcelona will be instrumental.</w:t>
      </w:r>
    </w:p>
    <w:p>
      <w:pPr>
        <w:pStyle w:val="BodyText"/>
      </w:pPr>
      <w:r>
        <w:t xml:space="preserve">Policymakers, educational institutions, and industry leaders must collaborate to support this vital profession. By investing in education fostering international collaboration and promoting sustainable engineering practices Spain can ensure that its Mechanical Engineers remain competitive on the global stage. The future of industry in Spain Barcelona relies heavily on the adaptability and innovation of these skilled professionals.</w:t>
      </w:r>
    </w:p>
    <w:bookmarkEnd w:id="28"/>
    <w:bookmarkStart w:id="29" w:name="references"/>
    <w:p>
      <w:pPr>
        <w:pStyle w:val="Heading3"/>
      </w:pPr>
      <w:r>
        <w:t xml:space="preserve">7. References</w:t>
      </w:r>
    </w:p>
    <w:p>
      <w:pPr>
        <w:pStyle w:val="FirstParagraph"/>
      </w:pPr>
      <w:r>
        <w:rPr>
          <w:iCs/>
          <w:i/>
        </w:rPr>
        <w:t xml:space="preserve">[Note: In a full academic submission, this section would contain specific citations from journals such as 'Journal of Mechanical Engineering Science', reports from 'ICEX Spain Trade and Investment', and official documentation from the Universitat Politècnica de Catalunya regarding engineering curricula.]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Mechanical Engineering in Spain: A Case Study of Barcelona</dc:title>
  <dc:creator/>
  <dc:language>en</dc:language>
  <cp:keywords/>
  <dcterms:created xsi:type="dcterms:W3CDTF">2026-07-29T09:26:30Z</dcterms:created>
  <dcterms:modified xsi:type="dcterms:W3CDTF">2026-07-29T09:26:30Z</dcterms:modified>
</cp:coreProperties>
</file>

<file path=docProps/custom.xml><?xml version="1.0" encoding="utf-8"?>
<Properties xmlns="http://schemas.openxmlformats.org/officeDocument/2006/custom-properties" xmlns:vt="http://schemas.openxmlformats.org/officeDocument/2006/docPropsVTypes"/>
</file>