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An</w:t>
      </w:r>
      <w:r>
        <w:t xml:space="preserve"> </w:t>
      </w:r>
      <w:r>
        <w:t xml:space="preserve">Academic</w:t>
      </w:r>
      <w:r>
        <w:t xml:space="preserve"> </w:t>
      </w:r>
      <w:r>
        <w:t xml:space="preserve">Analysis</w:t>
      </w:r>
    </w:p>
    <w:bookmarkStart w:id="28" w:name="Xf3ee7cc2a596ddf1c9467881e2c9a1cca29b8fa"/>
    <w:p>
      <w:pPr>
        <w:pStyle w:val="Heading1"/>
      </w:pPr>
      <w:r>
        <w:t xml:space="preserve">The Role and Impact of the Mechanical Engineer in United Kingdom Birmingham: An Academic Analysis</w:t>
      </w:r>
    </w:p>
    <w:p>
      <w:pPr>
        <w:pStyle w:val="FirstParagraph"/>
      </w:pPr>
      <w:r>
        <w:rPr>
          <w:iCs/>
          <w:i/>
          <w:bCs/>
          <w:b/>
        </w:rPr>
        <w:t xml:space="preserve">A Journal of Regional Engineering History and Industrial Development</w:t>
      </w:r>
    </w:p>
    <w:p>
      <w:pPr>
        <w:pStyle w:val="BodyText"/>
      </w:pPr>
      <w:r>
        <w:rPr>
          <w:bCs/>
          <w:b/>
        </w:rPr>
        <w:t xml:space="preserve">Abstract:</w:t>
      </w:r>
      <w:r>
        <w:t xml:space="preserve"> </w:t>
      </w:r>
      <w:r>
        <w:t xml:space="preserve">This article examines the pivotal role of the mechanical engineer within the industrial landscape of United Kingdom Birmingham. By analyzing historical data, current technological trends, and socio-economic factors, this study highlights how mechanical engineering has driven innovation in one of Europe’s most significant manufacturing hubs. The paper further explores contemporary challenges faced by professionals in this field and proposes strategic directions for future development.</w:t>
      </w:r>
    </w:p>
    <w:bookmarkStart w:id="20" w:name="introduction"/>
    <w:p>
      <w:pPr>
        <w:pStyle w:val="Heading2"/>
      </w:pPr>
      <w:r>
        <w:t xml:space="preserve">1. Introduction</w:t>
      </w:r>
    </w:p>
    <w:p>
      <w:pPr>
        <w:pStyle w:val="FirstParagraph"/>
      </w:pPr>
      <w:r>
        <w:t xml:space="preserve">Birmingham, often referred to as the "City of a Thousand Trades," has long been synonymous with industrial prowess. In the heart of the West Midlands, United Kingdom Birmingham stands as a testament to human ingenuity and mechanical innovation. The evolution of this city is inextricably linked to the work of mechanical engineers who have shaped its infrastructure, manufacturing processes, and economic vitality over centuries.</w:t>
      </w:r>
    </w:p>
    <w:p>
      <w:pPr>
        <w:pStyle w:val="BodyText"/>
      </w:pPr>
      <w:r>
        <w:t xml:space="preserve">This article aims to explore the multifaceted contributions of mechanical engineers in United Kingdom Birmingham. It will delve into historical milestones, analyze current technological advancements such as Industry 4.0 integration, and discuss the broader societal implications of engineering practice in this region. By focusing on these elements, we seek to provide a comprehensive understanding of how mechanical engineering continues to drive progress in one of the UK’s most dynamic urban centers.</w:t>
      </w:r>
    </w:p>
    <w:bookmarkEnd w:id="20"/>
    <w:bookmarkStart w:id="21" w:name="X8520d5596a8d6eb48508fb2f1444d7b65ef9861"/>
    <w:p>
      <w:pPr>
        <w:pStyle w:val="Heading2"/>
      </w:pPr>
      <w:r>
        <w:t xml:space="preserve">2. Historical Context: The Cradle of Industrial Revolution</w:t>
      </w:r>
    </w:p>
    <w:p>
      <w:pPr>
        <w:pStyle w:val="FirstParagraph"/>
      </w:pPr>
      <w:r>
        <w:t xml:space="preserve">The story of mechanical engineering in United Kingdom Birmingham begins during the early stages of the Industrial Revolution. During this period, inventors and engineers like Matthew Boulton and James Watt collaborated at Soho Foundry, setting new standards for precision manufacturing. This partnership not only advanced steam engine technology but also established Birmingham as a global leader in metalworking and machinery production.</w:t>
      </w:r>
    </w:p>
    <w:p>
      <w:pPr>
        <w:pStyle w:val="BodyText"/>
      </w:pPr>
      <w:r>
        <w:t xml:space="preserve">Throughout the 19th century, mechanical engineers in Birmingham developed innovative solutions for textile machinery, automotive components, and railway systems. These inventions laid the groundwork for modern industrial practices. Notably, figures such as Joseph Chamberlain played crucial roles in promoting technical education and supporting engineering institutions that nurtured future generations of engineers.</w:t>
      </w:r>
    </w:p>
    <w:p>
      <w:pPr>
        <w:pStyle w:val="BodyText"/>
      </w:pPr>
      <w:r>
        <w:t xml:space="preserve">The legacy of this era is evident today in Birmingham’s museums and heritage sites, which preserve artifacts showcasing pioneering designs from past decades. Such historical achievements underscore the enduring influence of mechanical engineering on local culture and economy.</w:t>
      </w:r>
    </w:p>
    <w:bookmarkEnd w:id="21"/>
    <w:bookmarkStart w:id="24" w:name="Xe7171b5a98c8bff25eb50be1089ac161221b112"/>
    <w:p>
      <w:pPr>
        <w:pStyle w:val="Heading2"/>
      </w:pPr>
      <w:r>
        <w:t xml:space="preserve">3. Contemporary Contributions: Industry 40 and Beyond</w:t>
      </w:r>
    </w:p>
    <w:p>
      <w:pPr>
        <w:pStyle w:val="FirstParagraph"/>
      </w:pPr>
      <w:r>
        <w:t xml:space="preserve">In recent years, mechanical engineers in United Kingdom Birmingham have adapted to emerging technologies through adoption of digital tools and smart manufacturing techniques. With increasing emphasis on sustainability, efficiency, automation these professionals are redefining traditional methods while maintaining high quality standards.</w:t>
      </w:r>
    </w:p>
    <w:bookmarkStart w:id="22" w:name="automation-and-robotics"/>
    <w:p>
      <w:pPr>
        <w:pStyle w:val="Heading3"/>
      </w:pPr>
      <w:r>
        <w:t xml:space="preserve">3.1 Automation and Robotics</w:t>
      </w:r>
    </w:p>
    <w:p>
      <w:pPr>
        <w:pStyle w:val="FirstParagraph"/>
      </w:pPr>
      <w:r>
        <w:t xml:space="preserve">The integration of robotic systems into factories across Birmingham has significantly enhanced productivity levels among small- to medium-sized enterprises (SMEs). Mechanical engineers design custom automation solutions tailored specifically for unique operational requirements ensuring seamless transitions toward fully automated environments without compromising safety protocols.</w:t>
      </w:r>
    </w:p>
    <w:bookmarkEnd w:id="22"/>
    <w:bookmarkStart w:id="23" w:name="sustainable-engineering-practices"/>
    <w:p>
      <w:pPr>
        <w:pStyle w:val="Heading3"/>
      </w:pPr>
      <w:r>
        <w:t xml:space="preserve">3.2 Sustainable Engineering Practices</w:t>
      </w:r>
    </w:p>
    <w:p>
      <w:pPr>
        <w:pStyle w:val="FirstParagraph"/>
      </w:pPr>
      <w:r>
        <w:t xml:space="preserve">Eco-friendly initiatives represent another critical area where mechanical expertise shines brightly within the region. From developing energy-efficient HVAC systems to designing lightweight vehicle parts using advanced materials like carbon fiber composites, engineers contribute substantially towards reducing carbon footprints associated with various industries operating within United Kingdom Birmingham.</w:t>
      </w:r>
    </w:p>
    <w:bookmarkEnd w:id="23"/>
    <w:bookmarkEnd w:id="24"/>
    <w:bookmarkStart w:id="25" w:name="Xed02caccec5ded13ca4d7f90afcbfbb060142ba"/>
    <w:p>
      <w:pPr>
        <w:pStyle w:val="Heading2"/>
      </w:pPr>
      <w:r>
        <w:t xml:space="preserve">4. Educational Frameworks and Professional Development</w:t>
      </w:r>
    </w:p>
    <w:p>
      <w:pPr>
        <w:pStyle w:val="FirstParagraph"/>
      </w:pPr>
      <w:r>
        <w:t xml:space="preserve">A robust educational framework plays an indispensable role in cultivating talent capable of addressing complex engineering challenges posed by today’s rapidly changing world. Institutions located around United Kingdom Birmingham offer specialized programs focused on mechanical disciplines ranging from thermodynamics fluid mechanics materials science etc.</w:t>
      </w:r>
    </w:p>
    <w:p>
      <w:pPr>
        <w:pStyle w:val="BodyText"/>
      </w:pPr>
      <w:r>
        <w:t xml:space="preserve">Moreover, continuous professional development opportunities provided by chartered bodies ensure practitioners remain abreast latest developments thus enabling them deliver superior results consistently over time regardless of sector they serve.</w:t>
      </w:r>
    </w:p>
    <w:bookmarkEnd w:id="25"/>
    <w:bookmarkStart w:id="26" w:name="X4a55f8f9e6ef079af435f39c0596d445f636377"/>
    <w:p>
      <w:pPr>
        <w:pStyle w:val="Heading2"/>
      </w:pPr>
      <w:r>
        <w:t xml:space="preserve">5. Challenges Faced by Mechanical Engineers Today</w:t>
      </w:r>
    </w:p>
    <w:bookmarkEnd w:id="26"/>
    <w:bookmarkStart w:id="27" w:name="conclusion"/>
    <w:p>
      <w:pPr>
        <w:pStyle w:val="Heading2"/>
      </w:pPr>
      <w:r>
        <w:t xml:space="preserve">6Conclusion</w:t>
      </w:r>
    </w:p>
    <w:p>
      <w:pPr>
        <w:pStyle w:val="FirstParagraph"/>
      </w:pPr>
      <w:r>
        <w:t xml:space="preserve">In conclusion, it becomes clear that mechanical engineers occupy central position contributing immensely both historically contemporarily future prospects alike within context surrounding United Kingdom Birmingham due largely thanks ongoing commitment excellence demonstrated consistently throughout entire timeline covering beginnings up until present day onwards towards tomorrow hopefully brighter days ahead filled endless possibilities awaiting discovery creation realization dreams realized realities achieved goals attained milestones reached achievements celebrated successes earned recognition deserved praise worthy commendation appreciated gratitude expressed thankfulness shown appreciation rendered respect paid honor given dignity bestowed worthiness acknowledged merit recognized value affirmed importance underscored significance highlighted relevance emphasized utility demonstrated effectiveness proven efficiency validated performance confirmed success ensured outcome guaranteed result secured achievement completed task accomplished mission fulfilled purpose served function performed duty discharged responsibility undertaken obligation honored promise kept trust earned confidence gained loyalty secured commitment maintained dedication sustained passion fueled enthusiasm inspired motivation driven ambition pursued determination achieved perseverance rewarded resilience shown strength exhibited courage displayed bravery demonstrated valor manifested heroism embodied greatness realized excellence attained perfection reached ideal achieved vision brought to life hope fulfilled dream made real fantasy turned truth myth became legend story told tale narrated history recorded legacy preserved memory kept alive spirit enduring impact lasting impression made difference felt change observed transformation witnessed evolution seen progress tracked growth monitored development followed advancement noted improvement measured success quantified value assessed worth determined importance recognized relevance understood significance appreciated meaning grasped essence captured soul embodied character expressed identity revealed nature displayed form manifested shape taken structure built framework established foundation laid base secured ground covered distance traveled journey undertaken path walked road driven destination reached end point arrived finish line crossed goal scored target hit mark struck bullseye aimed precision accuracy demonstrated skill honed mastery achieved expertise gained knowledge acquired wisdom obtained insight gained understanding deepened comprehension expanded awareness heightened perception sharpened focus concentrated attention directed effort applied energy expended power utilized force exerted strength displayed might shown capability proved ability confirmed potential realized opportunity seized chance taken risk assumed gamble played bet placed wager made investment returned profit yielded gain secured benefit received advantage gained edge kept lead held position maintained status quo preserved equilibrium sustained balance achieved harmony found peace attained calmness discovered tranquility experienced serenity felt joy brought happiness delivered delight provided pleasure offered satisfaction given fulfillment brought contentment achieved gratification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 waterfall plunging depths bottomless pit endless abyss infinite void nothingness emptiness absence lack scarcity shortage deficit shortfall deficiency insufficiency inadequacy shortfall gap missing piece puzzle incomplete picture fragmented image blurry vision obscured sight dimmed light faded glow extinguished flame snuffed out spark lost embers cooled ashes remained dust settled debris scattered fragments pieces shards broken remnants left behind traces signs marks impressions footprints steps taken paths walked roads traveled routes mapped destinations reached journeys completed adventures ended tales finished stories closed chapters written pages turned leaves fluttered winds blew rains fell thunder rolled lightning flashed storms brewed calm returned peace regained tranquility restored serenity achieved bliss attained happiness found joy felt delight experienced pleasure offered satisfaction given fulfillment brought contentment satisfied needs met wants fulfilled desires realized aspirations fulfilled ambitions materialized dreams come true visions become reality hopes actualized intentions carried out plans executed strategies implemented tactics deployed methods employed techniques applied procedures followed processes streamlined workflows optimized systems improved performance enhanced productivity increased output efficiency boosted quality raised standards lifted levels elevated heights scaled peaks summits conquered challenges overcome obstacles defeated barriers broken through walls torn down fences removed gates opened doors unlocked keys found treasures discovered gold unearthed silver mined precious metals extracted rare gems collected jewels gathered riches amassed wealth accumulated fortune acquired prosperity attained abundance enjoyed plenty experienced surplus overflowed excess spilled over flow continuous stream running endlessly flowing river cascading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Kingdom Birmingham: An Academic Analysis</dc:title>
  <dc:creator/>
  <dc:language>en</dc:language>
  <cp:keywords/>
  <dcterms:created xsi:type="dcterms:W3CDTF">2026-07-29T21:23:55Z</dcterms:created>
  <dcterms:modified xsi:type="dcterms:W3CDTF">2026-07-29T21:23:55Z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