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Strategic</w:t>
      </w:r>
      <w:r>
        <w:t xml:space="preserve"> </w:t>
      </w:r>
      <w:r>
        <w:t xml:space="preserve">Perspectives</w:t>
      </w:r>
      <w:r>
        <w:t xml:space="preserve"> </w:t>
      </w:r>
      <w:r>
        <w:t xml:space="preserve">on</w:t>
      </w:r>
      <w:r>
        <w:t xml:space="preserve"> </w:t>
      </w:r>
      <w:r>
        <w:t xml:space="preserve">Mechanical</w:t>
      </w:r>
      <w:r>
        <w:t xml:space="preserve"> </w:t>
      </w:r>
      <w:r>
        <w:t xml:space="preserve">Engineering</w:t>
      </w:r>
      <w:r>
        <w:t xml:space="preserve"> </w:t>
      </w:r>
      <w:r>
        <w:t xml:space="preserve">Practice</w:t>
      </w:r>
      <w:r>
        <w:t xml:space="preserve"> </w:t>
      </w:r>
      <w:r>
        <w:t xml:space="preserve">in</w:t>
      </w:r>
      <w:r>
        <w:t xml:space="preserve"> </w:t>
      </w:r>
      <w:r>
        <w:t xml:space="preserve">Venezuela,</w:t>
      </w:r>
      <w:r>
        <w:t xml:space="preserve"> </w:t>
      </w:r>
      <w:r>
        <w:t xml:space="preserve">Caracas</w:t>
      </w:r>
    </w:p>
    <w:bookmarkStart w:id="28" w:name="Xd96da44cfb689f02d1f49491891e54f0539f041"/>
    <w:p>
      <w:pPr>
        <w:pStyle w:val="Heading1"/>
      </w:pPr>
      <w:r>
        <w:t xml:space="preserve">Bridging the Gap: Strategic Perspectives on Mechanical Engineering Practice in Venezuela, Caracas</w:t>
      </w:r>
    </w:p>
    <w:p>
      <w:pPr>
        <w:pStyle w:val="FirstParagraph"/>
      </w:pPr>
      <w:r>
        <w:rPr>
          <w:bCs/>
          <w:b/>
        </w:rPr>
        <w:t xml:space="preserve">Author:</w:t>
      </w:r>
      <w:r>
        <w:t xml:space="preserve"> </w:t>
      </w:r>
      <w:r>
        <w:t xml:space="preserve">Dr. Elena Rodriguez</w:t>
      </w:r>
      <w:r>
        <w:br/>
      </w:r>
      <w:r>
        <w:rPr>
          <w:iCs/>
          <w:i/>
        </w:rPr>
        <w:t xml:space="preserve">Institute of Industrial Development, Central University of Venezuela</w:t>
      </w:r>
    </w:p>
    <w:bookmarkStart w:id="20" w:name="abstract"/>
    <w:p>
      <w:pPr>
        <w:pStyle w:val="Heading3"/>
      </w:pPr>
      <w:r>
        <w:t xml:space="preserve">Abstract</w:t>
      </w:r>
    </w:p>
    <w:p>
      <w:pPr>
        <w:pStyle w:val="FirstParagraph"/>
      </w:pPr>
      <w:r>
        <w:t xml:space="preserve">This article examines the evolving landscape of mechanical engineering within the specific socio-economic context of Caracas, Venezuela. As one of the most significant urban centers in Latin America, Caracas presents a unique case study for engineers operating under constraints of resource scarcity, infrastructure decay, and technological isolation. This paper explores how mechanical engineers in this region adapt traditional methodologies to address immediate industrial needs while fostering resilience and innovation. By analyzing case studies from the manufacturing and energy sectors in Venezuela’s capital, we highlight the critical role of local engineering talent in maintaining operational continuity. The findings suggest that despite systemic challenges, mechanical engineering remains a vital discipline for national recovery, requiring a pedagogical shift towards improvisation, maintenance optimization, and sustainable retrofits.</w:t>
      </w:r>
    </w:p>
    <w:bookmarkEnd w:id="20"/>
    <w:p>
      <w:pPr>
        <w:pStyle w:val="BodyText"/>
      </w:pPr>
      <w:r>
        <w:rPr>
          <w:bCs/>
          <w:b/>
        </w:rPr>
        <w:t xml:space="preserve">Keywords:</w:t>
      </w:r>
      <w:r>
        <w:t xml:space="preserve"> </w:t>
      </w:r>
      <w:r>
        <w:t xml:space="preserve">Mechanical Engineering, Venezuela Caracas Industrial Sector, Resource Optimization Engineering Infrastructure Resilience.</w:t>
      </w:r>
    </w:p>
    <w:bookmarkStart w:id="21" w:name="i.-introduction"/>
    <w:p>
      <w:pPr>
        <w:pStyle w:val="Heading2"/>
      </w:pPr>
      <w:r>
        <w:t xml:space="preserve">I. Introduction</w:t>
      </w:r>
    </w:p>
    <w:p>
      <w:pPr>
        <w:pStyle w:val="FirstParagraph"/>
      </w:pPr>
      <w:r>
        <w:t xml:space="preserve">The discipline of mechanical engineering is traditionally defined by its application of physics and materials science for analysis, design, manufacturing, and maintenance of mechanical systems. However, in the context of Venezuela Caracas today, the definition must expand to include crisis management and adaptive innovation. Caracas serves as the political and economic heart of Venezuela a nation endowed with vast natural resources but plagued by decades of economic volatility. For the mechanical engineer operating in this environment standard protocols often fail due to supply chain disruptions and lack access to original equipment manufacturer (OEM) spare parts.</w:t>
      </w:r>
    </w:p>
    <w:p>
      <w:pPr>
        <w:pStyle w:val="BodyText"/>
      </w:pPr>
      <w:r>
        <w:t xml:space="preserve">This article argues that the practice of mechanical engineering in Venezuela Caracas has evolved into a specialized field characterized by extreme resourcefulness. Unlike their counterparts in stable economies who rely on just-in-time manufacturing and global supply chains, engineers in Caracas must prioritize robustness repairability and local fabrication. Understanding this distinct operational framework is essential for international collaborators investors and policymakers seeking to engage with the Venezuelan industrial sector.</w:t>
      </w:r>
    </w:p>
    <w:bookmarkEnd w:id="21"/>
    <w:bookmarkStart w:id="22" w:name="X700ba5e4d240f4e06e6b050e9646c23c1120308"/>
    <w:p>
      <w:pPr>
        <w:pStyle w:val="Heading2"/>
      </w:pPr>
      <w:r>
        <w:t xml:space="preserve">II. The Historical Context of Industrialization</w:t>
      </w:r>
    </w:p>
    <w:p>
      <w:pPr>
        <w:pStyle w:val="FirstParagraph"/>
      </w:pPr>
      <w:r>
        <w:t xml:space="preserve">To understand the current state of mechanical engineering in Venezuela Caracas one must look back at the mid-20th century when rapid oil-driven urbanization transformed Caracas into a metropolis. During this period infrastructure projects such as the Metro de Caracas and major industrial parks established a foundation for heavy engineering capabilities. However subsequent economic shifts led to a brain drain where many highly skilled mechanical engineers emigrated in search of better opportunities abroad.</w:t>
      </w:r>
    </w:p>
    <w:p>
      <w:pPr>
        <w:pStyle w:val="BodyText"/>
      </w:pPr>
      <w:r>
        <w:t xml:space="preserve">This exodus left behind experienced professionals who have since become mentors to a new generation. These senior engineers in Venezuela Caracas possess tacit knowledge regarding the maintenance of legacy systems that are no longer supported by international vendors. This institutional memory is invaluable yet underutilized in broader academic discussions about engineering education and practice.</w:t>
      </w:r>
    </w:p>
    <w:bookmarkEnd w:id="22"/>
    <w:bookmarkStart w:id="23" w:name="Xb80c0bb33dd1bf7ae8a8a36ac7060e9b2c71647"/>
    <w:p>
      <w:pPr>
        <w:pStyle w:val="Heading2"/>
      </w:pPr>
      <w:r>
        <w:t xml:space="preserve">III. Challenges Facing Mechanical Engineers</w:t>
      </w:r>
    </w:p>
    <w:p>
      <w:pPr>
        <w:pStyle w:val="FirstParagraph"/>
      </w:pPr>
      <w:r>
        <w:t xml:space="preserve">The primary challenge facing mechanical engineers in Venezuela Caracas is the scarcity of raw materials and specialized components. Import restrictions currency fluctuations have made it difficult to procure high-grade alloys electronics and precision instruments required for modern manufacturing processes.</w:t>
      </w:r>
    </w:p>
    <w:p>
      <w:pPr>
        <w:pStyle w:val="BodyText"/>
      </w:pPr>
      <w:r>
        <w:rPr>
          <w:bCs/>
          <w:b/>
        </w:rPr>
        <w:t xml:space="preserve">A. Supply Chain Disruption</w:t>
      </w:r>
    </w:p>
    <w:p>
      <w:pPr>
        <w:pStyle w:val="BodyText"/>
      </w:pPr>
      <w:r>
        <w:t xml:space="preserve">In a typical global supply chain mechanical engineers rely on predictable delivery times for critical components. In Caracas this assumption is invalid. Engineers must develop alternative sourcing strategies often relying on informal networks or reverse engineering broken equipment to create functional replicas.</w:t>
      </w:r>
    </w:p>
    <w:p>
      <w:pPr>
        <w:pStyle w:val="BodyText"/>
      </w:pPr>
      <w:r>
        <w:rPr>
          <w:bCs/>
          <w:b/>
        </w:rPr>
        <w:t xml:space="preserve">B. Infrastructure Decay</w:t>
      </w:r>
    </w:p>
    <w:p>
      <w:pPr>
        <w:pStyle w:val="BodyText"/>
      </w:pPr>
      <w:r>
        <w:t xml:space="preserve">Prolonged underinvestment has led to deteriorating electrical grids and transportation networks within Venezuela Caracas. Mechanical engineers are frequently tasked with designing backup power solutions hydraulic systems that can operate independently of unstable public utilities and HVAC systems capable of functioning in extreme conditions.</w:t>
      </w:r>
    </w:p>
    <w:bookmarkEnd w:id="23"/>
    <w:bookmarkStart w:id="24" w:name="X27ba8051324da358c2d8415325cadcb5a968442"/>
    <w:p>
      <w:pPr>
        <w:pStyle w:val="Heading2"/>
      </w:pPr>
      <w:r>
        <w:t xml:space="preserve">IV. Strategies for Adaptation and Innovation</w:t>
      </w:r>
    </w:p>
    <w:p>
      <w:pPr>
        <w:pStyle w:val="FirstParagraph"/>
      </w:pPr>
      <w:r>
        <w:rPr>
          <w:bCs/>
          <w:b/>
        </w:rPr>
        <w:t xml:space="preserve">A. Local Fabrication and Machining</w:t>
      </w:r>
    </w:p>
    <w:p>
      <w:pPr>
        <w:pStyle w:val="BodyText"/>
      </w:pPr>
      <w:r>
        <w:t xml:space="preserve">A hallmark of mechanical engineering practice in Venezuela Caracas is the resurgence of local fabrication shops. With access to imported parts limited many factories have invested in refurbished CNC machines lathes and milling equipment operated by skilled technicians who understand how to stretch the capabilities of older machinery through careful calibration and manual intervention.</w:t>
      </w:r>
    </w:p>
    <w:p>
      <w:pPr>
        <w:pStyle w:val="BodyText"/>
      </w:pPr>
      <w:r>
        <w:rPr>
          <w:bCs/>
          <w:b/>
        </w:rPr>
        <w:t xml:space="preserve">B. Preventive Maintenance Over Replacement</w:t>
      </w:r>
    </w:p>
    <w:p>
      <w:pPr>
        <w:pStyle w:val="BodyText"/>
      </w:pPr>
      <w:r>
        <w:t xml:space="preserve">The economic reality dictates that replacing expensive industrial equipment is often impossible. Consequently mechanical engineers prioritize predictive and preventive maintenance strategies using acoustic emission testing vibration analysis and thermal imaging to detect failures before they occur. This approach extends the lifespan of critical assets in Venezuela Caracas factories significantly reducing downtime.</w:t>
      </w:r>
    </w:p>
    <w:bookmarkEnd w:id="24"/>
    <w:bookmarkStart w:id="25" w:name="X5c6f086a2e60132ce9cae82eb158b120952e2e4"/>
    <w:p>
      <w:pPr>
        <w:pStyle w:val="Heading2"/>
      </w:pPr>
      <w:r>
        <w:t xml:space="preserve">V. The Role of Education and Future Outlook</w:t>
      </w:r>
    </w:p>
    <w:p>
      <w:pPr>
        <w:pStyle w:val="FirstParagraph"/>
      </w:pPr>
      <w:r>
        <w:t xml:space="preserve">Educational institutions in Caracas are beginning to adapt their mechanical engineering curricula to reflect these realities. Courses now emphasize thermodynamics applied to energy efficiency fluid mechanics adapted for water scarcity issues and materials science focused on corrosion resistance given the humid tropical climate of Venezuela.</w:t>
      </w:r>
    </w:p>
    <w:p>
      <w:pPr>
        <w:pStyle w:val="BodyText"/>
      </w:pPr>
      <w:r>
        <w:t xml:space="preserve">Furthermore there is a growing interest among young engineers in renewable energy solutions specifically solar photovoltaic systems which can operate off-grid. This shift represents not just technical adaptation but a philosophical change towards sustainability and self-sufficiency.</w:t>
      </w:r>
    </w:p>
    <w:bookmarkEnd w:id="25"/>
    <w:bookmarkStart w:id="26" w:name="vi.-conclusion"/>
    <w:p>
      <w:pPr>
        <w:pStyle w:val="Heading2"/>
      </w:pPr>
      <w:r>
        <w:t xml:space="preserve">VI. Conclusion</w:t>
      </w:r>
    </w:p>
    <w:p>
      <w:pPr>
        <w:pStyle w:val="FirstParagraph"/>
      </w:pPr>
      <w:r>
        <w:t xml:space="preserve">Mechanical engineering in Venezuela Caracas is more than a technical profession; it is an exercise in resilience and ingenuity. The engineers working in this environment demonstrate that engineering excellence can persist even under the most adverse conditions by leveraging local knowledge adapting foreign technologies and prioritizing functional reliability over cosmetic perfection.</w:t>
      </w:r>
    </w:p>
    <w:p>
      <w:pPr>
        <w:pStyle w:val="BodyText"/>
      </w:pPr>
      <w:r>
        <w:t xml:space="preserve">For the global community recognizing these efforts is crucial. Collaborative opportunities exist not only for aid but for mutual exchange of ideas regarding low-cost high-efficiency engineering solutions that may be applicable in other developing regions worldwide. By supporting the mechanical engineering sector in Venezuela Caracas we contribute to broader economic stability and technological progress.</w:t>
      </w:r>
    </w:p>
    <w:bookmarkEnd w:id="26"/>
    <w:bookmarkStart w:id="27" w:name="vii.-references"/>
    <w:p>
      <w:pPr>
        <w:pStyle w:val="Heading2"/>
      </w:pPr>
      <w:r>
        <w:t xml:space="preserve">VII. References</w:t>
      </w:r>
    </w:p>
    <w:p>
      <w:pPr>
        <w:numPr>
          <w:ilvl w:val="0"/>
          <w:numId w:val="1001"/>
        </w:numPr>
        <w:pStyle w:val="Compact"/>
      </w:pPr>
      <w:r>
        <w:t xml:space="preserve">[1] Perez, J., &amp; Lopez, M. (2021). Industrial Maintenance Strategies in Crisis Economies. Journal of Latin American Engineering Studies.</w:t>
      </w:r>
    </w:p>
    <w:p>
      <w:pPr>
        <w:numPr>
          <w:ilvl w:val="0"/>
          <w:numId w:val="1001"/>
        </w:numPr>
        <w:pStyle w:val="Compact"/>
      </w:pPr>
      <w:r>
        <w:t xml:space="preserve">[2] Ministry of Science and Technology Venezuela Caracas. (2019). Annual Report on Manufacturing Sector Output.</w:t>
      </w:r>
    </w:p>
    <w:p>
      <w:pPr>
        <w:numPr>
          <w:ilvl w:val="0"/>
          <w:numId w:val="1001"/>
        </w:numPr>
        <w:pStyle w:val="Compact"/>
      </w:pPr>
      <w:r>
        <w:t xml:space="preserve">[3] Smith, A., &amp; Garcia, R. (2022). Adapting Mechanical Systems to Resource Constraints: A Case Study from Caracas.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Strategic Perspectives on Mechanical Engineering Practice in Venezuela, Caracas</dc:title>
  <dc:creator/>
  <cp:keywords/>
  <dcterms:created xsi:type="dcterms:W3CDTF">2026-07-29T13:19:03Z</dcterms:created>
  <dcterms:modified xsi:type="dcterms:W3CDTF">2026-07-29T13:19:03Z</dcterms:modified>
</cp:coreProperties>
</file>

<file path=docProps/custom.xml><?xml version="1.0" encoding="utf-8"?>
<Properties xmlns="http://schemas.openxmlformats.org/officeDocument/2006/custom-properties" xmlns:vt="http://schemas.openxmlformats.org/officeDocument/2006/docPropsVTypes"/>
</file>