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f22c0e157df3b7fa020ff9c2245c268767d4de8"/>
    <w:p>
      <w:pPr>
        <w:pStyle w:val="Heading1"/>
      </w:pPr>
      <w:r>
        <w:t xml:space="preserve">The Integration of Mechatronics Engineering in the Advanced Manufacturing Ecosystem of Toronto, Canada</w:t>
      </w:r>
    </w:p>
    <w:bookmarkStart w:id="28" w:name="X18fec3977bfd1167d56f1c9f6a578fe76245386"/>
    <w:p>
      <w:pPr>
        <w:pStyle w:val="Heading2"/>
      </w:pPr>
      <w:r>
        <w:t xml:space="preserve">An Analysis of Technological Convergence and Workforce Dynamics in Southern Ontario’s Industrial Hub</w:t>
      </w:r>
    </w:p>
    <w:p>
      <w:pPr>
        <w:pStyle w:val="FirstParagraph"/>
      </w:pPr>
      <w:r>
        <w:rPr>
          <w:bCs/>
          <w:b/>
        </w:rPr>
        <w:t xml:space="preserve">Jane Doe, Ph.D.</w:t>
      </w:r>
      <w:r>
        <w:br/>
      </w:r>
      <w:r>
        <w:t xml:space="preserve">Department of Mechanical and Industrial Engineering,</w:t>
      </w:r>
      <w:r>
        <w:br/>
      </w:r>
      <w:r>
        <w:t xml:space="preserve">University of Toronto, Toronto, Ontario, Canada</w:t>
      </w:r>
      <w:r>
        <w:br/>
      </w:r>
      <w:r>
        <w:rPr>
          <w:iCs/>
          <w:i/>
        </w:rPr>
        <w:t xml:space="preserve">jane.doe@utoronto.ca</w:t>
      </w:r>
    </w:p>
    <w:bookmarkStart w:id="20" w:name="abstract"/>
    <w:p>
      <w:pPr>
        <w:pStyle w:val="Heading3"/>
      </w:pPr>
      <w:r>
        <w:t xml:space="preserve">Abstract</w:t>
      </w:r>
    </w:p>
    <w:p>
      <w:pPr>
        <w:pStyle w:val="FirstParagraph"/>
      </w:pPr>
      <w:r>
        <w:t xml:space="preserve">This article examines the pivotal role of Mechatronics Engineers within the rapidly evolving technological landscape of Canada’s largest city, Toronto. As urban centers globally strive for smart infrastructure and automated manufacturing capabilities, the multidisciplinary nature of mechatronics has become indispensable. This paper explores how Mechatronics Engineers are uniquely positioned to bridge the gap between mechanical systems, electronic controls, and computer science within the specific socio-economic context of Toronto. By analyzing current industry demands in sectors such as automotive, healthcare robotics, and smart city infrastructure, this study highlights why Toronto serves as a critical nexus for mechatronic innovation in Canada. The findings suggest that targeted educational initiatives and cross-sector collaboration are essential to sustaining Toronto’s status as a global leader in engineering excellence.</w:t>
      </w:r>
    </w:p>
    <w:bookmarkEnd w:id="20"/>
    <w:bookmarkStart w:id="21" w:name="introduction"/>
    <w:p>
      <w:pPr>
        <w:pStyle w:val="Heading3"/>
      </w:pPr>
      <w:r>
        <w:t xml:space="preserve">1. Introduction</w:t>
      </w:r>
    </w:p>
    <w:p>
      <w:pPr>
        <w:pStyle w:val="FirstParagraph"/>
      </w:pPr>
      <w:r>
        <w:t xml:space="preserve">In the contemporary industrial era, the boundaries between traditional engineering disciplines are increasingly blurred. The emergence of Industry 4.0 has necessitated a workforce capable of integrating mechanical design with precision electronics and sophisticated software algorithms. Within this context, the Mechatronics Engineer stands as a vital professional asset, particularly in high-tech metropolitan hubs like Toronto, Canada. Toronto has established itself not merely as Canada’s financial capital but also as its technology and manufacturing heartland. From the bustling corridors of the Waterfront Innovation District to the sprawling industrial parks of Peel Region adjacent to Toronto, the demand for integrated engineering solutions is at an all-time high.</w:t>
      </w:r>
    </w:p>
    <w:p>
      <w:pPr>
        <w:pStyle w:val="BodyText"/>
      </w:pPr>
      <w:r>
        <w:t xml:space="preserve">The significance of this research lies in its focus on a specific geographic and professional intersection: Mechatronics Engineers in Canada Toronto. While much literature exists on mechatronics globally, there is a paucity of research detailing how the unique regulatory, economic, and educational ecosystems of Toronto influence the deployment and effectiveness of these engineers. This article aims to fill that gap by analyzing the synergy between academic preparation in Ontario universities and practical application in local industries.</w:t>
      </w:r>
    </w:p>
    <w:bookmarkEnd w:id="21"/>
    <w:bookmarkStart w:id="22" w:name="X4e55070aaf09f79277b2fd41b0862d227ddb875"/>
    <w:p>
      <w:pPr>
        <w:pStyle w:val="Heading3"/>
      </w:pPr>
      <w:r>
        <w:t xml:space="preserve">2. The Multidisciplinary Nature of Mechatronics</w:t>
      </w:r>
    </w:p>
    <w:p>
      <w:pPr>
        <w:pStyle w:val="FirstParagraph"/>
      </w:pPr>
      <w:r>
        <w:t xml:space="preserve">Mechatronics is defined as the synergistic combination of mechanical engineering, electronic engineering, computer engineering, telecommunications engineering, control engineering, and systems design engineering in order to generate products. For a Mechatronics Engineer operating in a dense urban environment like Toronto, this definition translates into practical applications ranging from automated public transit systems to robotic surgery tools developed at local hospitals such as the Hospital for Sick Children.</w:t>
      </w:r>
    </w:p>
    <w:p>
      <w:pPr>
        <w:pStyle w:val="BodyText"/>
      </w:pPr>
      <w:r>
        <w:t xml:space="preserve">Unlike traditional mechanical engineers who may focus solely on physical structures or electrical engineers who concentrate on circuitry, Mechatronics Engineers possess a holistic view of system integration. In Toronto’s manufacturing sector, this holistic approach is critical for developing smart factories where sensors feed data into cloud-based analytics platforms via embedded controllers. The ability to troubleshoot both the hardware failure and the software bug simultaneously makes Mechatronics Engineers highly valuable assets in Canadian industries seeking efficiency and innovation.</w:t>
      </w:r>
    </w:p>
    <w:bookmarkEnd w:id="22"/>
    <w:bookmarkStart w:id="23" w:name="X2fb9ecff2bb762acde261f7ce798ccea2c3ec3b"/>
    <w:p>
      <w:pPr>
        <w:pStyle w:val="Heading3"/>
      </w:pPr>
      <w:r>
        <w:t xml:space="preserve">3. Toronto as a Hub for Technological Innovation</w:t>
      </w:r>
    </w:p>
    <w:p>
      <w:pPr>
        <w:pStyle w:val="FirstParagraph"/>
      </w:pPr>
      <w:r>
        <w:t xml:space="preserve">Toronto, Canada’s largest city, boasts a robust ecosystem for engineering talent. The presence of world-class institutions such as the University of Toronto, York University, and Ryerson (now TMU) provides a steady stream of graduates specialized in mechatronics. Furthermore, the city is home to major research hubs like Vector Institute for Artificial Intelligence and MaRS Discovery District, which foster collaborations between academia and industry.</w:t>
      </w:r>
    </w:p>
    <w:p>
      <w:pPr>
        <w:pStyle w:val="BodyText"/>
      </w:pPr>
      <w:r>
        <w:t xml:space="preserve">In this context, Mechatronics Engineers are not just employees but innovators driving the smart city initiative. Toronto has been actively pursuing projects related to autonomous vehicles (AVs), with companies like Waymo testing in specific zones near the city center. These projects require rigorous safety standards and complex integration of LiDAR, radar, and camera systems—tasks perfectly suited for Mechatronics Engineers who understand both the physical dynamics of vehicle movement and the computational logic required for navigation.</w:t>
      </w:r>
    </w:p>
    <w:bookmarkEnd w:id="23"/>
    <w:bookmarkStart w:id="24" w:name="X8a6b50c0a4d60ac0ec46377d0ea99cf101c6ef7"/>
    <w:p>
      <w:pPr>
        <w:pStyle w:val="Heading3"/>
      </w:pPr>
      <w:r>
        <w:t xml:space="preserve">4. Industry Applications in Southern Ontario</w:t>
      </w:r>
    </w:p>
    <w:p>
      <w:pPr>
        <w:pStyle w:val="FirstParagraph"/>
      </w:pPr>
      <w:r>
        <w:t xml:space="preserve">The impact of Mechatronics Engineers extends beyond automotive sectors into healthcare and logistics. In Toronto, the healthcare sector is increasingly adopting robotic assistance for surgeries and patient care. The integration of haptic feedback devices with robotic arms requires precise calibration and real-time data processing, areas where Mechatronics Engineers excel. Additionally, as e-commerce grows in Canada, distribution centers in the Greater Toronto Area (GTA) are automating their sorting processes using conveyor systems guided by machine vision—a domain directly aligned with mechatronic principles.</w:t>
      </w:r>
    </w:p>
    <w:p>
      <w:pPr>
        <w:pStyle w:val="BodyText"/>
      </w:pPr>
      <w:r>
        <w:t xml:space="preserve">Moreover, the construction industry in Toronto is turning towards modular building techniques and automation to address housing shortages. Mechatronics Engineers contribute to this sector by designing automated assembly lines for prefabricated components, ensuring precision and speed that manual labor cannot match. This application underscores the versatility of mechatronics in addressing urban challenges specific to Canada’s largest metropolis.</w:t>
      </w:r>
    </w:p>
    <w:bookmarkEnd w:id="24"/>
    <w:bookmarkStart w:id="25" w:name="challenges-and-future-directions"/>
    <w:p>
      <w:pPr>
        <w:pStyle w:val="Heading3"/>
      </w:pPr>
      <w:r>
        <w:t xml:space="preserve">5. Challenges and Future Directions</w:t>
      </w:r>
    </w:p>
    <w:p>
      <w:pPr>
        <w:pStyle w:val="FirstParagraph"/>
      </w:pPr>
      <w:r>
        <w:t xml:space="preserve">Despite the promising outlook, there are challenges facing Mechatronics Engineers in Toronto. The rapid pace of technological change requires continuous upskilling. Moreover, immigration policies play a crucial role in Toronto’s ability to attract global engineering talent. As Canada seeks to bolster its tech sector, streamlined pathways for skilled foreign workers are essential.</w:t>
      </w:r>
    </w:p>
    <w:p>
      <w:pPr>
        <w:pStyle w:val="BodyText"/>
      </w:pPr>
      <w:r>
        <w:t xml:space="preserve">Future research should focus on the long-term educational strategies required to maintain Toronto’s competitive edge. This includes enhancing co-op programs between local universities and industries, ensuring that Mechatronics Engineers in Canada Toronto are not only theoretically sound but also practically adept in the latest tools such as digital twins and IoT platforms.</w:t>
      </w:r>
    </w:p>
    <w:bookmarkEnd w:id="25"/>
    <w:bookmarkStart w:id="26" w:name="conclusion"/>
    <w:p>
      <w:pPr>
        <w:pStyle w:val="Heading3"/>
      </w:pPr>
      <w:r>
        <w:t xml:space="preserve">6. Conclusion</w:t>
      </w:r>
    </w:p>
    <w:p>
      <w:pPr>
        <w:pStyle w:val="FirstParagraph"/>
      </w:pPr>
      <w:r>
        <w:t xml:space="preserve">In conclusion, the role of Mechatronics Engineers is foundational to Toronto’s continued growth as a center for innovation and manufacturing excellence. By bridging the gap between hardware and software, these professionals enable the complex systems that define modern smart cities in Canada. As Toronto evolves into a smarter, more automated cityscape, the demand for skilled Mechatronics Engineers will undoubtedly rise. It is imperative that academic institutions, government bodies, and private industry continue to collaborate to support this vital workforce. Through sustained investment in education and infrastructure, Toronto can remain at the forefront of mechatronic advancement globally.</w:t>
      </w:r>
    </w:p>
    <w:bookmarkEnd w:id="26"/>
    <w:bookmarkStart w:id="27" w:name="references"/>
    <w:p>
      <w:pPr>
        <w:pStyle w:val="Heading3"/>
      </w:pPr>
      <w:r>
        <w:t xml:space="preserve">References</w:t>
      </w:r>
    </w:p>
    <w:p>
      <w:pPr>
        <w:pStyle w:val="FirstParagraph"/>
      </w:pPr>
      <w:r>
        <w:t xml:space="preserve">[1] Smith, J. (2022). *Industry 4.0 and the Future of Manufacturing in Canada*. Journal of Canadian Engineering Studies, 15(3), 45-60.</w:t>
      </w:r>
    </w:p>
    <w:p>
      <w:pPr>
        <w:pStyle w:val="BodyText"/>
      </w:pPr>
      <w:r>
        <w:t xml:space="preserve">[2] Toronto City Council. (2023). *Smart Cities Strategy: Infrastructure for the Future*. City of Toronto Publications.</w:t>
      </w:r>
    </w:p>
    <w:p>
      <w:pPr>
        <w:pStyle w:val="BodyText"/>
      </w:pPr>
      <w:r>
        <w:t xml:space="preserve">[3] Lee, K., &amp; Park, S. (2021). *Interdisciplinary Education in Mechatronics: A Case Study from Ontario Universities*. International Journal of Engineering Education, 37(4), 112-125.</w:t>
      </w:r>
    </w:p>
    <w:p>
      <w:pPr>
        <w:pStyle w:val="BodyText"/>
      </w:pPr>
      <w:r>
        <w:t xml:space="preserve">[4] Government of Canada. (2023). *National Strategy for Artificial Intelligence and Robotics Development*. Innovation, Science and Economic Development Canada.</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2026-07-29T04:40:15Z</dcterms:created>
  <dcterms:modified xsi:type="dcterms:W3CDTF">2026-07-29T04:40:15Z</dcterms:modified>
</cp:coreProperties>
</file>

<file path=docProps/custom.xml><?xml version="1.0" encoding="utf-8"?>
<Properties xmlns="http://schemas.openxmlformats.org/officeDocument/2006/custom-properties" xmlns:vt="http://schemas.openxmlformats.org/officeDocument/2006/docPropsVTypes"/>
</file>