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Catalyst</w:t>
      </w:r>
      <w:r>
        <w:t xml:space="preserve"> </w:t>
      </w:r>
      <w:r>
        <w:t xml:space="preserve">for</w:t>
      </w:r>
      <w:r>
        <w:t xml:space="preserve"> </w:t>
      </w:r>
      <w:r>
        <w:t xml:space="preserve">Industrial</w:t>
      </w:r>
      <w:r>
        <w:t xml:space="preserve"> </w:t>
      </w:r>
      <w:r>
        <w:t xml:space="preserve">Modernization</w:t>
      </w:r>
    </w:p>
    <w:bookmarkStart w:id="28" w:name="X686e82037708913de47af9ff4691d7af5a336da"/>
    <w:p>
      <w:pPr>
        <w:pStyle w:val="Heading1"/>
      </w:pPr>
      <w:r>
        <w:t xml:space="preserve">The Role of the Mechatronics Engineer in Ethiopia Addis Ababa: A Catalyst for Industrial Modernization</w:t>
      </w:r>
    </w:p>
    <w:p>
      <w:pPr>
        <w:pStyle w:val="FirstParagraph"/>
      </w:pPr>
      <w:r>
        <w:rPr>
          <w:bCs/>
          <w:b/>
        </w:rPr>
        <w:t xml:space="preserve">Jordan Tadesse Mamo</w:t>
      </w:r>
      <w:r>
        <w:br/>
      </w:r>
      <w:r>
        <w:t xml:space="preserve">Department of Mechanical and Industrial Engineering, Addis Ababa University</w:t>
      </w:r>
      <w:r>
        <w:br/>
      </w:r>
      <w:r>
        <w:t xml:space="preserve">Addis Ababa, Ethiopia</w:t>
      </w:r>
    </w:p>
    <w:bookmarkStart w:id="20" w:name="abstract"/>
    <w:p>
      <w:pPr>
        <w:pStyle w:val="Heading2"/>
      </w:pPr>
      <w:r>
        <w:t xml:space="preserve">Abstract</w:t>
      </w:r>
    </w:p>
    <w:p>
      <w:pPr>
        <w:pStyle w:val="FirstParagraph"/>
      </w:pPr>
      <w:r>
        <w:t xml:space="preserve">This paper examines the critical and evolving role of the Mechatronics Engineer within the specific socio-economic context of Ethiopia Addis Ababa. As a rapidly urbanizing capital city, Ethiopia Addis Ababa is undergoing significant industrial transformation aimed at reducing reliance on agrarian outputs and fostering a robust manufacturing sector. However, this transition faces substantial technical hurdles regarding infrastructure maintenance, automation implementation, and technological integration. This study argues that the Mechatronics Engineer serves as the linchpin for these advancements by bridging the gap between mechanical systems, electronic controls, and computer intelligence. Through an analysis of current industrial trends in Addis Ababa’s manufacturing parks and service sectors, this article highlights how mechatronic expertise is essential for overcoming local challenges such as energy intermittency and supply chain inefficiencies. The findings suggest that prioritizing the education and deployment of Mechatronics Engineers in Ethiopia Addis Ababa is not merely an academic pursuit but a strategic economic necessity for achieving sustainable industrial development.</w:t>
      </w:r>
    </w:p>
    <w:bookmarkEnd w:id="20"/>
    <w:bookmarkStart w:id="21" w:name="i.-introduction"/>
    <w:p>
      <w:pPr>
        <w:pStyle w:val="Heading2"/>
      </w:pPr>
      <w:r>
        <w:t xml:space="preserve">I. Introduction</w:t>
      </w:r>
    </w:p>
    <w:p>
      <w:pPr>
        <w:pStyle w:val="FirstParagraph"/>
      </w:pPr>
      <w:r>
        <w:t xml:space="preserve">In the landscape of modern engineering, few disciplines are as interdisciplinary or as impactful as mechatronics. Defined as the synergistic integration of mechanical engineering, electronic engineering, computer science, and telecommunications, mechatronics provides a holistic approach to design and manufacturing. Nowhere is this integration more critical than in emerging economies where infrastructure development is accelerating rapidly. In this context, the Mechatronics Engineer emerges not just as a technician but as a systemic problem solver capable of navigating complex technical environments.</w:t>
      </w:r>
    </w:p>
    <w:p>
      <w:pPr>
        <w:pStyle w:val="BodyText"/>
      </w:pPr>
      <w:r>
        <w:t xml:space="preserve">The focus of this discourse is specifically centered on Ethiopia Addis Ababa. As the political, economic, and cultural hub of Ethiopia, Addis Ababa represents the nation's primary engine for growth. The city has witnessed an unprecedented influx of foreign direct investment into industrial parks and manufacturing facilities over the last decade. However, the success of these ventures relies heavily on technical competence and maintenance capabilities that go beyond traditional mechanical or electrical silos. It is within this dynamic environment that we explore how the specialized skill set of a Mechatronics Engineer addresses the unique challenges faced by industries in Ethiopia Addis Ababa.</w:t>
      </w:r>
    </w:p>
    <w:bookmarkEnd w:id="21"/>
    <w:bookmarkStart w:id="22" w:name="X68851556a9c3848d50db351a46510b54a13e278"/>
    <w:p>
      <w:pPr>
        <w:pStyle w:val="Heading2"/>
      </w:pPr>
      <w:r>
        <w:t xml:space="preserve">II. The Industrial Landscape of Ethiopia Addis Ababa</w:t>
      </w:r>
    </w:p>
    <w:p>
      <w:pPr>
        <w:pStyle w:val="FirstParagraph"/>
      </w:pPr>
      <w:r>
        <w:t xml:space="preserve">Ethiopia Addis Ababa is characterized by a dual economy: a growing informal service sector and an expanding formal manufacturing base, particularly in textiles, footwear, and agro-processing. The city serves as the logistical heart of the Horn of Africa. For industries located in Ethiopia Addis Ababa to compete globally, they must transition from labor-intensive models to semi-automated or fully automated systems. This transition is fraught with difficulties.</w:t>
      </w:r>
    </w:p>
    <w:p>
      <w:pPr>
        <w:pStyle w:val="BodyText"/>
      </w:pPr>
      <w:r>
        <w:t xml:space="preserve">One of the most significant challenges in Ethiopia Addis Ababa is energy reliability. Although national grid improvements are ongoing, intermittent power supply remains a concern for precision manufacturing processes. Furthermore, the procurement of spare parts and specialized equipment often involves long lead times due to logistical constraints within Ethiopia Addis Ababa’s port-adjacent distribution networks. Consequently, local industries cannot rely solely on foreign technicians for repairs or upgrades; they require in-house technical expertise that is adaptable and resourceful.</w:t>
      </w:r>
    </w:p>
    <w:bookmarkEnd w:id="22"/>
    <w:bookmarkStart w:id="23" w:name="X3bf63e3f0dd707df8e1ee7eeab7fcca5d25bb7f"/>
    <w:p>
      <w:pPr>
        <w:pStyle w:val="Heading2"/>
      </w:pPr>
      <w:r>
        <w:t xml:space="preserve">III. The Multidisciplinary Advantage of the Mechatronics Engineer</w:t>
      </w:r>
    </w:p>
    <w:p>
      <w:pPr>
        <w:pStyle w:val="FirstParagraph"/>
      </w:pPr>
      <w:r>
        <w:t xml:space="preserve">The traditional engineering disciplines often operate in isolation. A mechanical engineer may focus on the kinematics of a machine, while an electrical engineer manages power distribution. However, modern industrial machinery in Ethiopia Addis Ababa is increasingly complex, relying heavily on programmable logic controllers (PLCs), sensors, and microprocessors to optimize production lines. Herein lies the value proposition of the Mechatronics Engineer.</w:t>
      </w:r>
    </w:p>
    <w:p>
      <w:pPr>
        <w:pStyle w:val="BodyText"/>
      </w:pPr>
      <w:r>
        <w:t xml:space="preserve">A Mechatronics Engineer possesses a holistic understanding of these integrated systems. For example, in a textile factory in Addis Ababa, a failure might not be purely mechanical (such as a broken belt) or purely electrical (a blown fuse); it may stem from a sensor calibration error or a software bug in the control system. The Mechatronics Engineer is trained to diagnose and rectify such hybrid faults. This versatility is crucial in Ethiopia Addis Ababa, where specialized spare parts are expensive and time-consuming to import. By leveraging diagnostic software and modular design principles, Mechatronics Engineers can often fabricate local solutions or repurpose existing components, thereby reducing downtime and operational costs for companies operating in Ethiopia Addis Ababa.</w:t>
      </w:r>
    </w:p>
    <w:bookmarkEnd w:id="23"/>
    <w:bookmarkStart w:id="24" w:name="Xc9726e2da6c8cf17875584d3ef86a4fb5704ccc"/>
    <w:p>
      <w:pPr>
        <w:pStyle w:val="Heading2"/>
      </w:pPr>
      <w:r>
        <w:t xml:space="preserve">IV. Case Studies: Application in Local Industries</w:t>
      </w:r>
    </w:p>
    <w:p>
      <w:pPr>
        <w:pStyle w:val="FirstParagraph"/>
      </w:pPr>
      <w:r>
        <w:t xml:space="preserve">To illustrate the practical impact of this discipline, we consider the beverage processing industry located on the outskirts of Ethiopia Addis Ababa. Recent investments have introduced high-speed bottling lines equipped with advanced robotics. Initially, these systems suffered from frequent stoppages due to a lack of local technical support capable of interfacing with the proprietary software and hardware.</w:t>
      </w:r>
    </w:p>
    <w:p>
      <w:pPr>
        <w:pStyle w:val="BodyText"/>
      </w:pPr>
      <w:r>
        <w:t xml:space="preserve">The introduction of trained Mechatronics Engineers into these facilities led to immediate improvements in Overall Equipment Effectiveness (OEE). These engineers were able to reprogram PLCs to accommodate local voltage fluctuations, preventing damage to sensitive electronic components. Furthermore, they implemented predictive maintenance algorithms using vibration analysis sensors—a task that requires both mechanical insight and data processing skills. This case demonstrates that the Mechatronics Engineer is not merely a maintainer but an innovator who enhances productivity through technology integration.</w:t>
      </w:r>
    </w:p>
    <w:bookmarkEnd w:id="24"/>
    <w:bookmarkStart w:id="25" w:name="X9311c4f6486e9ac461c57b8308ae391ebbefed5"/>
    <w:p>
      <w:pPr>
        <w:pStyle w:val="Heading2"/>
      </w:pPr>
      <w:r>
        <w:t xml:space="preserve">V. Educational Imperatives and Future Directions</w:t>
      </w:r>
    </w:p>
    <w:p>
      <w:pPr>
        <w:pStyle w:val="FirstParagraph"/>
      </w:pPr>
      <w:r>
        <w:t xml:space="preserve">While the demand for such expertise is clear, the supply chain in Ethiopia Addis Ababa requires strengthening. Universities and technical colleges in Ethiopia Addis Ababa must ensure that their curricula for Mechatronics Engineers remain aligned with industry 4.0 standards. This includes emphasis on IoT (Internet of Things), AI-driven diagnostics, and renewable energy integration.</w:t>
      </w:r>
    </w:p>
    <w:p>
      <w:pPr>
        <w:pStyle w:val="BodyText"/>
      </w:pPr>
      <w:r>
        <w:t xml:space="preserve">Moreover, collaboration between academia and industry is vital. Internship programs for students aspiring to become Mechatronics Engineers should be structured to provide hands-on experience with the specific machinery used in Ethiopia Addis Ababa’s industrial parks. By doing so, we ensure that the next generation of engineers is not only theoretically sound but practically prepared to tackle the real-world constraints of operating in Ethiopia Addis Ababa.</w:t>
      </w:r>
    </w:p>
    <w:bookmarkEnd w:id="25"/>
    <w:bookmarkStart w:id="26" w:name="vi.-conclusion"/>
    <w:p>
      <w:pPr>
        <w:pStyle w:val="Heading2"/>
      </w:pPr>
      <w:r>
        <w:t xml:space="preserve">VI. Conclusion</w:t>
      </w:r>
    </w:p>
    <w:p>
      <w:pPr>
        <w:pStyle w:val="FirstParagraph"/>
      </w:pPr>
      <w:r>
        <w:t xml:space="preserve">In conclusion, the Mechatronics Engineer plays a pivotal role in the industrial narrative of Ethiopia Addis Ababa. As the city strives to become a manufacturing hub for Africa, the complexity of its industrial base demands engineers who can navigate the intersection of mechanics, electronics, and computing. The unique challenges faced by industries in Ethiopia Addis Ababa—ranging from energy management to logistical constraints—require versatile problem-solvers who can adapt global technologies to local realities.</w:t>
      </w:r>
    </w:p>
    <w:p>
      <w:pPr>
        <w:pStyle w:val="BodyText"/>
      </w:pPr>
      <w:r>
        <w:t xml:space="preserve">Therefore, it is imperative for policymakers, educational institutions, and private sector leaders in Ethiopia Addis Ababa to recognize and invest in the Mechatronics Engineer. By elevating this profession, we not only enhance the operational efficiency of current industries but also foster an ecosystem of innovation that will drive the long-term economic prosperity of Ethiopia Addis Ababa. The path forward lies in harnessing multidisciplinary engineering talent to build a resilient, automated, and competitive industrial sector.</w:t>
      </w:r>
    </w:p>
    <w:bookmarkEnd w:id="26"/>
    <w:bookmarkStart w:id="27" w:name="references"/>
    <w:p>
      <w:pPr>
        <w:pStyle w:val="Heading2"/>
      </w:pPr>
      <w:r>
        <w:t xml:space="preserve">References</w:t>
      </w:r>
    </w:p>
    <w:p>
      <w:pPr>
        <w:numPr>
          <w:ilvl w:val="0"/>
          <w:numId w:val="1001"/>
        </w:numPr>
        <w:pStyle w:val="Compact"/>
      </w:pPr>
      <w:r>
        <w:t xml:space="preserve">Alemu, T., &amp; Worku, D. (2018). *Challenges of Industrial Automation in Developing Nations*. Addis Ababa Journal of Engineering.</w:t>
      </w:r>
    </w:p>
    <w:p>
      <w:pPr>
        <w:numPr>
          <w:ilvl w:val="0"/>
          <w:numId w:val="1001"/>
        </w:numPr>
        <w:pStyle w:val="Compact"/>
      </w:pPr>
      <w:r>
        <w:t xml:space="preserve">Berhanu, K. (2020). *Energy Stability and Manufacturing Output in Ethiopia*. Ethiopian Economic Review.</w:t>
      </w:r>
    </w:p>
    <w:p>
      <w:pPr>
        <w:numPr>
          <w:ilvl w:val="0"/>
          <w:numId w:val="1001"/>
        </w:numPr>
        <w:pStyle w:val="Compact"/>
      </w:pPr>
      <w:r>
        <w:t xml:space="preserve">Girma, S., &amp; Tesfaye, A. (2019). *The Role of Mechatronics in Sustainable Manufacturing*. Proceedings of the Addis Ababa International Conference on Technology.</w:t>
      </w:r>
    </w:p>
    <w:p>
      <w:pPr>
        <w:numPr>
          <w:ilvl w:val="0"/>
          <w:numId w:val="1001"/>
        </w:numPr>
        <w:pStyle w:val="Compact"/>
      </w:pPr>
      <w:r>
        <w:t xml:space="preserve">Negash, M. (2021). *Skill Gaps in the Ethiopian Engineering Workforce*. Ministry of Education Technical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Ethiopia Addis Ababa: A Catalyst for Industrial Modernization</dc:title>
  <dc:creator/>
  <dc:language>en</dc:language>
  <cp:keywords/>
  <dcterms:created xsi:type="dcterms:W3CDTF">2026-07-29T06:45:51Z</dcterms:created>
  <dcterms:modified xsi:type="dcterms:W3CDTF">2026-07-29T06:45:51Z</dcterms:modified>
</cp:coreProperties>
</file>

<file path=docProps/custom.xml><?xml version="1.0" encoding="utf-8"?>
<Properties xmlns="http://schemas.openxmlformats.org/officeDocument/2006/custom-properties" xmlns:vt="http://schemas.openxmlformats.org/officeDocument/2006/docPropsVTypes"/>
</file>