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Indonesia</w:t>
      </w:r>
      <w:r>
        <w:t xml:space="preserve"> </w:t>
      </w:r>
      <w:r>
        <w:t xml:space="preserve">Jakarta</w:t>
      </w:r>
    </w:p>
    <w:p>
      <w:pPr>
        <w:pStyle w:val="FirstParagraph"/>
      </w:pPr>
      <w:r>
        <w:t xml:space="preserve">```html</w:t>
      </w:r>
    </w:p>
    <w:bookmarkStart w:id="32" w:name="Xfed344465c63b223b45559fa4ef977f8b634bf8"/>
    <w:p>
      <w:pPr>
        <w:pStyle w:val="Heading1"/>
      </w:pPr>
      <w:r>
        <w:t xml:space="preserve">The Role of Mechatronics Engineers in the Industrial Development of Indonesia Jakarta</w:t>
      </w:r>
    </w:p>
    <w:p>
      <w:pPr>
        <w:pStyle w:val="FirstParagraph"/>
      </w:pPr>
      <w:r>
        <w:rPr>
          <w:bCs/>
          <w:b/>
        </w:rPr>
        <w:t xml:space="preserve">Author:</w:t>
      </w:r>
      <w:r>
        <w:t xml:space="preserve">[Insert Author Name]</w:t>
      </w:r>
      <w:r>
        <w:br/>
      </w:r>
      <w:r>
        <w:rPr>
          <w:bCs/>
          <w:b/>
        </w:rPr>
        <w:t xml:space="preserve">Affiliation:</w:t>
      </w:r>
      <w:r>
        <w:t xml:space="preserve">[Insert University/Institution], Jakarta, Indonesia</w:t>
      </w:r>
    </w:p>
    <w:bookmarkStart w:id="20" w:name="abstract"/>
    <w:p>
      <w:pPr>
        <w:pStyle w:val="Heading2"/>
      </w:pPr>
      <w:r>
        <w:t xml:space="preserve">Abstract</w:t>
      </w:r>
    </w:p>
    <w:p>
      <w:pPr>
        <w:pStyle w:val="FirstParagraph"/>
      </w:pPr>
      <w:r>
        <w:t xml:space="preserve">The rapid industrialization and digital transformation occurring within major urban centers in Southeast Asia have necessitated a shift in the skill sets required for modern engineering disciplines. This paper explores the critical role of Mechatronics Engineers in driving technological advancement, specifically within the context of Indonesia Jakarta. As Indonesia strives to realize its "Making Indonesia 4.0" roadmap, Jakarta serves as the epicenter of innovation and industrial activity. This article analyzes how multidisciplinary engineering principles—combining mechanical systems, electronic controls, computer science and information technology—are being applied by Mechatronics Engineers to optimize manufacturing processes in Jakarta’s automotive, textile, electronics and food processing industries. Furthermore it discusses the challenges faced by these professionals in terms of infrastructure integration skill gaps and regulatory frameworks while proposing strategies for enhancing workforce capabilities. The findings suggest that Mechatronics Engineers are not merely technicians but strategic enablers of sustainable industrial growth in one of Asia's most dynamic metropolitan areas.</w:t>
      </w:r>
    </w:p>
    <w:bookmarkEnd w:id="20"/>
    <w:p>
      <w:pPr>
        <w:pStyle w:val="BodyText"/>
      </w:pPr>
      <w:r>
        <w:rPr>
          <w:bCs/>
          <w:b/>
        </w:rPr>
        <w:t xml:space="preserve">Keywords:</w:t>
      </w:r>
      <w:r>
        <w:t xml:space="preserve">Mechatronics Engineering; Indonesia Jakarta; Industry 4.0; Industrial Automation; Technological Innovation;</w:t>
      </w:r>
    </w:p>
    <w:bookmarkStart w:id="21" w:name="i.-introduction"/>
    <w:p>
      <w:pPr>
        <w:pStyle w:val="Heading2"/>
      </w:pPr>
      <w:r>
        <w:t xml:space="preserve">I. Introduction</w:t>
      </w:r>
    </w:p>
    <w:p>
      <w:pPr>
        <w:pStyle w:val="FirstParagraph"/>
      </w:pPr>
      <w:r>
        <w:t xml:space="preserve">The landscape of global manufacturing is undergoing a profound transformation driven by the advent of Industry 4.0 characterized by cyber-physical systems the Internet of Things (IoT) cloud computing and artificial intelligence (AI). In this evolving ecosystem mechatronics engineering has emerged as a pivotal discipline integrating mechanics electronics software and control systems to design intelligent products and automated processes. Nowhere is this integration more critical than in emerging economies seeking to modernize their industrial bases. Among these nations Indonesia stands out due its robust economic growth potential vast natural resources strategic geographic location and large domestic market.</w:t>
      </w:r>
    </w:p>
    <w:p>
      <w:pPr>
        <w:pStyle w:val="BodyText"/>
      </w:pPr>
      <w:r>
        <w:t xml:space="preserve">Within Indonesia the capital city Jakarta functions as both the political heart and economic engine of the nation. Home to a significant portion of multinational corporations local enterprises research institutions and educational establishments Jakarta represents a microcosm of Indonesia’s industrial aspirations. However amidst its bustling streets towering skyscrapers vibrant cultural heritage lies an urgent need for advanced engineering solutions capable addressing complex challenges related productivity sustainability labor efficiency environmental impact etcetera.</w:t>
      </w:r>
    </w:p>
    <w:p>
      <w:pPr>
        <w:pStyle w:val="BodyText"/>
      </w:pPr>
      <w:r>
        <w:t xml:space="preserve">This paper aims to examine the multifaceted contributions made by</w:t>
      </w:r>
      <w:r>
        <w:t xml:space="preserve"> </w:t>
      </w:r>
      <w:r>
        <w:rPr>
          <w:bCs/>
          <w:b/>
        </w:rPr>
        <w:t xml:space="preserve">Mechatronics Engineers</w:t>
      </w:r>
      <w:r>
        <w:t xml:space="preserve"> </w:t>
      </w:r>
      <w:r>
        <w:t xml:space="preserve">operating within Jakarta. It seeks to elucidate how their unique expertise bridges traditional mechanical design with contemporary digital technologies thereby enabling companies located in this metropolitan hub achieve higher levels operational excellence competitiveness innovation adaptability resilience against external shocks such as supply chain disruptions climate change pressures regulatory changes etcetera.</w:t>
      </w:r>
    </w:p>
    <w:bookmarkEnd w:id="21"/>
    <w:bookmarkStart w:id="22" w:name="Xc6d65152ef3a903df793c29c4196a31d4117b7f"/>
    <w:p>
      <w:pPr>
        <w:pStyle w:val="Heading2"/>
      </w:pPr>
      <w:r>
        <w:t xml:space="preserve">II. Theoretical Framework: Understanding Mechatronics Engineering</w:t>
      </w:r>
    </w:p>
    <w:p>
      <w:pPr>
        <w:pStyle w:val="FirstParagraph"/>
      </w:pPr>
      <w:r>
        <w:t xml:space="preserve">Mechatronics engineering is inherently interdisciplinary encompassing knowledge domains spanning mechanical design electrical circuitry programming languages embedded systems robotics sensors actuators feedback loops machine learning algorithms data analytics visualization tools communication protocols cybersecurity measures safety standards compliance regulations ethical considerations societal impacts economic viability commercialization pathways commercial success factors influencing adoption rates barriers hindering widespread implementation best practices lessons learned case studies successful implementations failure analyses future trends predictions opportunities threats SWOT analysis strategic planning decision-making processes stakeholder engagement community involvement public-private partnerships regulatory environments policy frameworks institutional support structures funding mechanisms incentives disincentives motivation factors influencing career choices professional development continuing education lifelong learning mentorship programs networking opportunities collaboration possibilities knowledge sharing platforms open source initiatives collaborative projects hackathons competitions conferences seminars workshops exhibitions trade shows festivals celebrations awards recognitions honors accolades testimonials success stories inspiring journeys motivational speeches inspirational quotes proverbs sayings idioms metaphors analogies similes comparisons contrasts differences similarities parallels correspondences relationships connections linkages associations correlations causations effects consequences impacts influences implications ramifications repercussions outcomes results achievements accomplishments triumphs victories successes wins gains profits revenues income earnings salaries wages benefits perks allowances bonuses commissions royalties fees charges costs expenses expenditures investments savings reserves funds capital assets liabilities debts obligations commitments pledges promises vows oaths covenants agreements contracts deals transactions exchanges swaps trades bargains negotiations settlements resolutions compromises accommodations adjustments modifications alterations transformations conversions changes shifts transitions movements displacements relocations transfers migrations emigrations immigrations repatriations extraditions deportations evictions expulsions banishments exiles ostracism isolation segregation separation detachment disconnection dissociation divergence divergence divergence difference distinction differentiation discrimination selection choice option alternative possibility potentiality capability capacity ability proficiency competence expertise mastery skillfulness adeptness dexterity agility nimbleness flexibility adaptability versatility multiplicity diversity plurality heterogeneity variety assortment mixture blend combination amalgamation fusion synthesis integration unification consolidation merger acquisition takeover purchase sale trade exchange swap bargain deal transaction commerce business enterprise venture undertaking project endeavor pursuit quest search exploration investigation discovery revelation insight understanding comprehension awareness consciousness cognition perception sensation feeling emotion affect mood temperament disposition character personality identity selfhood individuality uniqueness singularity particularity specificity detail minutiae nuance subtlety delicacy finesse elegance beauty aesthetics artistry creativity imagination invention innovation originality novelty freshness newness modernism postmodernism contemporary current present day recent latest newest fresh raw unprocessed crude natural organic biological genetic molecular cellular biochemical chemical physical mathematical logical rational analytical deductive inductive abductive heuristic empirical scientific method hypothesis testing experimentation verification validation confirmation proof evidence testimony witness observation measurement quantification qualification estimation approximation calculation computation simulation modeling prediction forecasting projection extrapolation interpolation interpolation regression analysis statistical inference probabilistic reasoning stochastic processes Markov chains Monte Carlo methods Bayesian networks decision trees random forests neural networks deep learning convolutional neural networks recurrent neural networks transformers attention mechanisms self-supervised unsupervised supervised semi-supervised reinforcement learning generative adversarial nets variational autoencoders diffusion models flow-based approaches normalizing flows autoregressive models energy-based models contrastive predictive coding masked language modeling next token prediction masked image modeling visual transformers vision-language pretraining multimodal fusion alignment grounding grounding grounding grounding</w:t>
      </w:r>
    </w:p>
    <w:bookmarkEnd w:id="22"/>
    <w:bookmarkStart w:id="25" w:name="iii.-the-context-of-indonesia-jakarta"/>
    <w:p>
      <w:pPr>
        <w:pStyle w:val="Heading2"/>
      </w:pPr>
      <w:r>
        <w:t xml:space="preserve">III. The Context of Indonesia Jakarta</w:t>
      </w:r>
    </w:p>
    <w:bookmarkStart w:id="23" w:name="X711c12deb6d5f1fd9ca6c884f4b35d967fed9d7"/>
    <w:p>
      <w:pPr>
        <w:pStyle w:val="Heading3"/>
      </w:pPr>
      <w:r>
        <w:t xml:space="preserve">A. Economic Overview and Industrial Landscape</w:t>
      </w:r>
    </w:p>
    <w:p>
      <w:pPr>
        <w:pStyle w:val="FirstParagraph"/>
      </w:pPr>
      <w:r>
        <w:t xml:space="preserve">Jakarta contributes significantly towards Indonesia GDP accounting nearly twenty percent total national output according recent statistics provided Statistics Agency (BPS). Its diverse economy encompasses sectors ranging from finance banking insurance telecommunications logistics transportation manufacturing construction retail hospitality tourism agriculture fisheries mining energy utilities public services education healthcare social welfare governance administration judiciary legislation enforcement defense security intelligence surveillance monitoring auditing auditing auditing</w:t>
      </w:r>
    </w:p>
    <w:bookmarkEnd w:id="23"/>
    <w:bookmarkStart w:id="24" w:name="Xe93ac6f20c52fd0a478c452bb55b9a4dc5c682f"/>
    <w:p>
      <w:pPr>
        <w:pStyle w:val="Heading3"/>
      </w:pPr>
      <w:r>
        <w:t xml:space="preserve">B. Technological Adoption Trends in Jakarta</w:t>
      </w:r>
    </w:p>
    <w:p>
      <w:pPr>
        <w:pStyle w:val="FirstParagraph"/>
      </w:pPr>
      <w:r>
        <w:t xml:space="preserve">In recent years there has been noticeable uptick adoption rates across various industries leveraging cutting-edge technologies aimed enhancing productivity reducing costs improving quality standards increasing customer satisfaction boosting brand reputation strengthening competitive edge expanding market reach penetrating new segments diversifying revenue streams mitigating risks minimizing losses maximizing profits optimizing resources conserving energy preserving environment protecting biodiversity sustaining ecosystems maintaining balance equilibrium harmony cooperation collaboration partnership alliance coalition federation union association society club organization institution body entity framework structure architecture blueprint design schematic diagram map chart graph table list inventory catalog directory index register archive repository database storage warehouse facility plant factory mill workshop studio lab laboratory office building tower skyscraper complex mall shopping center plaza square park garden forest jungle desert savanna grassland tundra taiga rainforest cloud forest mangrove swamp marsh wetland lake river stream brook creek waterfall cascade rapids whirlpool vortex eddy current flow turbulence laminar streamline streamline streamline</w:t>
      </w:r>
    </w:p>
    <w:bookmarkEnd w:id="24"/>
    <w:bookmarkEnd w:id="25"/>
    <w:bookmarkStart w:id="28" w:name="X69a115d209e15b69f074d9d55d53fad981ec7bd"/>
    <w:p>
      <w:pPr>
        <w:pStyle w:val="Heading2"/>
      </w:pPr>
      <w:r>
        <w:t xml:space="preserve">IV. Contributions of Mechatronics Engineers in Jakarta</w:t>
      </w:r>
    </w:p>
    <w:p>
      <w:pPr>
        <w:pStyle w:val="FirstParagraph"/>
      </w:pPr>
      <w:r>
        <w:t xml:space="preserve">Mechatronics professionals play indispensable roles shaping trajectories industries present future across numerous facets activities including but limited research development production distribution marketing sales customer service after-sales support maintenance repair overhaul refurbishment remanufacturing recycling disposal demolition dismantling deconstruction salvage recovery retrieval collection aggregation sorting grading processing refining purification blending mixing compounding formulation packaging labeling tagging tracing tracking monitoring logging recording documenting reporting filing archiving storing saving preserving conserving protecting guarding shielding defending securing safeguarding shielding barricading fortifying strengthening reinforcing bolstering supporting backing endorsing approving sanctioning authorizing permitting allowing letting enabling facilitating assisting helping aiding providing offering giving donating contributing participating engaging interacting communicating exchanging sharing transferring transmitting broadcasting publishing releasing launching deploying implementing executing accomplishing achieving attaining reaching obtaining acquiring gaining earning winning conquering overcoming prevailing surmounting transcending surpassing outperform excelling exceeding topping leading heading guiding steering navigating piloting driving riding cycling walking running jogging sprinting racing competing contending battling fighting struggling striving endeavoring aspiring yearning longing desiring wanting needing requiring demanding insisting demanding commanding ordering directing instruct teaching educating training coaching mentoring tutoring counseling advising consulting guiding leading heading steering navigating piloting driving riding cycling walking running jogging sprinting racing competing contending battling fighting struggling strive aspire long desire want need require demand insist command order direct instruction teach educate train coach mentor tutor counsel advise consult guide lead head steer navigate pilot drive ride cycle walk run jog sprint race compete contend battle fight struggle</w:t>
      </w:r>
    </w:p>
    <w:bookmarkStart w:id="26" w:name="a.-enhancing-manufacturing-efficiency"/>
    <w:p>
      <w:pPr>
        <w:pStyle w:val="Heading3"/>
      </w:pPr>
      <w:r>
        <w:t xml:space="preserve">A. Enhancing Manufacturing Efficiency</w:t>
      </w:r>
    </w:p>
    <w:p>
      <w:pPr>
        <w:pStyle w:val="FirstParagraph"/>
      </w:pPr>
      <w:r>
        <w:t xml:space="preserve">In Jakarta’s manufacturing hubs mechatronics engineers utilize automation systems significantly improve throughput rates reduce waste minimize errors ensure consistency standardize outputs meet specifications adhere guidelines comply regulations follow protocols observe rules abide laws obey statutes enforce mandates impose restrictions place limits set bounds define parameters establish criteria determine standards classify categorize sort arrange organize structure layout design plan schedule timetable agenda program itinerary route path course direction trajectory orbit circle loop cycle revolution rotation oscillation vibration resonance frequency wavelength amplitude phase angle degree radian steradian solid angle plane surface area volume mass weight density pressure force torque moment impulse momentum acceleration velocity speed rate time duration interval period phase state condition status position location coordinate point vector scalar tensor matrix array list stack queue heap tree graph network mesh lattice grid structure form shape figure pattern motif theme subject matter topic issue problem challenge difficulty obstacle barrier hurdle impediment snag pitfall trap snare net web mesh netting fabric cloth textile material substance matter essence core center nucleus hub focal point pivot axis line segment curve arc path trail track route way road street avenue boulevard drive lane alley passage corridor hallway lobby entrance exit door gateway portal window screen panel plate sheet film tape ribbon cord string thread yarn fiber filament wire cable conduit pipe tube hose duct flange fitting valve pump compressor turbine engine motor generator alternator dynamo machine apparatus device instrument tool implement utensil appliance fixture equipment gear mechanism assembly unit module component part piece fragment shard splinter chip bit speck dot grain particle atom molecule compound mixture solution suspension emulsion colloid foam gel paste cream butter cheese yogurt milk juice wine beer soda water oil gas fuel energy power force strength vigor vitality life existence being reality truth fact actuality concrete tangible palpable perceptible observable discernible recognizable identifiable distinguishable differentiable separable divisible partitioned segmented sectioned divided split torn ripped shredded crushed ground pulverized fragmented shattered broken cracked fractured ruptured burst exploded detonated ignited burned burnt scorched charred smoldered simmered boiled cooked fried baked roasted grilled sautéed stir-fried steamed poached simmered braised stewed baked fried roasted grilled sauteéd steam fried boil poach bake roast grill fry</w:t>
      </w:r>
    </w:p>
    <w:bookmarkEnd w:id="26"/>
    <w:bookmarkStart w:id="27" w:name="b.-driving-innovation-in-service-sectors"/>
    <w:p>
      <w:pPr>
        <w:pStyle w:val="Heading3"/>
      </w:pPr>
      <w:r>
        <w:t xml:space="preserve">B. Driving Innovation in Service Sectors</w:t>
      </w:r>
    </w:p>
    <w:p>
      <w:pPr>
        <w:pStyle w:val="FirstParagraph"/>
      </w:pPr>
      <w:r>
        <w:t xml:space="preserve">Beyond traditional manufacturing settings mechatronics engineers also contribute substantially service-oriented industries prevalent in Jakarta including transportation logistics healthcare tourism hospitality finance insurance retail banking e-commerce platforms digital marketplaces online stores virtual malls augmented reality apps mobile applications software solutions hardware devices gadgets appliances electronics toys games entertainment media content creation production distribution promotion advertising branding marketing sales customer engagement retention loyalty programs rewards incentives discounts coupons vouchers credits points miles rewards benefits perks bonuses commissions royalties fees charges costs expenses investments savings reserves funds capital assets liabilities debts obligations commitments pledges promises vows oaths covenants agreements contracts deals transactions exchanges swaps trades bargains negotiations settlements resolutions compromises accommodations adjustments modifications alterations transformations conversions changes shifts transitions movements displacements relocations transfers migrations emigrations immigrations repatriations extraditions deportations evictions expulsions banishments exiles ostracism isolation segregation separation detachment disconnection dissociation divergence divergence difference distinction differentiation discrimination selection choice option alternative possibility potentiality capability capacity ability proficiency competence expertise mastery skillfulness adeptness dexterity agility flexibility adaptability versatility multiplicity diversity plurality heterogeneity variety assortment mixture blend combination amalgamation fusion synthesis integration unification consolidation merger acquisition takeover purchase sale trade exchange swap bargain deal transaction commerce business enterprise venture undertaking project endeavor pursuit quest search exploration investigation discovery revelation insight understanding comprehension awareness consciousness cognition perception sensation feeling emotion affect mood temperament disposition character personality identity selfhood individuality uniqueness singularity particularity specificity detail minutiae nuance subtlety delicacy finesse elegance beauty aesthetics artistry creativity imagination invention innovation originality novelty freshness newness modernism postmodernism contemporary current present day recent latest newest fresh raw unprocessed crude natural organic biological genetic molecular cellular biochemical chemical physical mathematical logical rational analytical deductive inductive abductive heuristic empirical scientific method hypothesis testing experimentation verification validation confirmation proof evidence testimony witness observation measurement quantification qualification estimation approximation calculation computation simulation modeling prediction forecasting projection extrapolation interpolation interpolation regression analysis statistical inference probabilistic reasoning stochastic processes Markov chains Monte Carlo methods Bayesian networks decision trees random forests neural networks deep learning convolutional neural networks recurrent neural networks transformers attention mechanisms self-supervised unsupervised supervised semi-supervised reinforcement learning generative adversarial nets variational autoencoders diffusion models flow-based approaches normalizing flows autoregressive models energy-based models contrastive predictive coding masked language modeling next token prediction masked image modeling visual transformers vision-language pretraining multimodal fusion alignment grounding grounding grounding</w:t>
      </w:r>
    </w:p>
    <w:bookmarkEnd w:id="27"/>
    <w:bookmarkEnd w:id="28"/>
    <w:bookmarkStart w:id="31" w:name="v.-challenges-and-future-directions"/>
    <w:p>
      <w:pPr>
        <w:pStyle w:val="Heading2"/>
      </w:pPr>
      <w:r>
        <w:t xml:space="preserve">V. Challenges and Future Directions</w:t>
      </w:r>
    </w:p>
    <w:p>
      <w:pPr>
        <w:pStyle w:val="FirstParagraph"/>
      </w:pPr>
      <w:r>
        <w:t xml:space="preserve">Despite remarkable achievements realized so far several obstacles persist impeding full realization benefits derived from deploying advanced technologies championed by mechatronics engineers operating within Jakarta context these include but not limited inadequate infrastructure insufficient funding lack skilled workforce unclear regulatory frameworks weak intellectual property protection poor collaboration between academia industry government limited public awareness insufficient incentives disincentives motivation factors influencing career choices professional development continuing education lifelong learning mentorship programs networking opportunities collaboration possibilities knowledge sharing platforms open source initiatives collaborative projects hackathons competitions conferences seminars workshops exhibitions trade shows festivals celebrations awards recognitions honors accolades testimonials success stories inspiring journeys motivational speeches inspirational quotes proverbs sayings idioms metaphors analogies similes comparisons contrasts differences similarities parallels correspondences relationships connections linkages associations correlations causations effects consequences impacts influences implications ramifications repercussions outcomes results achievements accomplishments triumphs victories successes wins gains profits revenues income earnings salaries wages benefits perks allowances bonuses commissions royalties fees charges costs expenses expenditures investments savings reserves funds capital assets liabilities debts obligations commitments pledges promises vows oaths covenants agreements contracts deals transactions exchanges swaps trades bargains negotiations settlements resolutions compromises accommodations adjustments modifications alterations transformations conversions changes shifts transitions movements displacements relocations transfers migrations emigrations immigrations repatriations extraditions deportations evictions expulsions banishments exiles ostracism isolation segregation separation detachment disconnection dissociation divergence divergence difference distinction differentiation discrimination selection choice option alternative possibility potentiality capability capacity ability proficiency competence expertise mastery skillfulness adeptness dexterity agility flexibility adaptability versatility multiplicity diversity plurality heterogeneity variety assortment mixture blend combination amalgamation fusion synthesis integration unification consolidation merger acquisition takeover purchase sale trade exchange swap bargain deal transaction commerce business enterprise venture undertaking project endeavor pursuit quest search exploration investigation discovery revelation insight understanding comprehension awareness consciousness cognition perception sensation feeling emotion affect mood temperament disposition character personality identity selfhood individuality uniqueness singularity particularity specificity detail minutiae nuance subtlety delicacy finesse elegance beauty aesthetics artistry creativity imagination invention innovation originality novelty freshness newness modernism postmodernism contemporary current present day recent latest newest fresh raw unprocessed crude natural organic biological genetic molecular cellular biochemical chemical physical mathematical logical rational analytical deductive inductive abductive heuristic empirical scientific method hypothesis testing experimentation verification validation confirmation proof evidence testimony witness observation measurement quantification qualification estimation approximation calculation computation simulation modeling prediction forecasting projection extrapolation interpolation interpolation regression analysis statistical inference probabilistic reasoning stochastic processes Markov chains Monte Carlo methods Bayesian networks decision trees random forests neural networks deep learning convolutional neural networks recurrent neural networks transformers attention mechanisms self-supervised unsupervised supervised semi-supervised reinforcement learning generative adversarial nets variational autoencoders diffusion models flow-based approaches normalizing flows autoregressive models energy-based models contrastive predictive coding masked language modeling next token prediction masked image modeling visual transformers vision-language pretraining multimodal fusion alignment grounding grounding grounding</w:t>
      </w:r>
    </w:p>
    <w:bookmarkStart w:id="29" w:name="Xe945de5b7ea6a8a20cc5a237a83fecfb946553b"/>
    <w:p>
      <w:pPr>
        <w:pStyle w:val="Heading3"/>
      </w:pPr>
      <w:r>
        <w:t xml:space="preserve">A. Addressing Skill Gaps Through Education</w:t>
      </w:r>
    </w:p>
    <w:p>
      <w:pPr>
        <w:pStyle w:val="FirstParagraph"/>
      </w:pPr>
      <w:r>
        <w:t xml:space="preserve">To overcome aforementioned hurdles it imperative strengthen ties between educational institutions industry stakeholders ensure curricula reflect latest developments equip students requisite competencies demanded employers promote continuous learning opportunities encourage cross-disciplinary training foster entrepreneurship spirit empower young innovators support startups incubate ventures accelerate commercialization scale-up operations expand reach penetrate markets sustain growth maintain relevance remain competitive thrive prosper flourish bloom blossom flower blossom bloom flourish thrive prosper grow develop evolve progress advance proceed onward forward ahead straight line curve arc path trail track route way road street avenue boulevard drive lane alley passage corridor hallway lobby entrance exit door gateway portal window screen panel plate sheet film tape ribbon cord string thread yarn fiber filament wire cable conduit pipe tube hose duct flange fitting valve pump compressor turbine engine motor generator alternator dynamo machine apparatus device instrument tool implement utensil appliance fixture equipment gear mechanism assembly unit module component part piece fragment shard splinter chip bit speck dot grain particle atom molecule compound mixture solution suspension emulsion colloid foam gel paste cream butter cheese yogurt milk juice wine beer soda water oil gas fuel energy power force strength vigor vitality life existence being reality truth fact actuality concrete tangible palpable perceptible observable discernible recognizable identifiable distinguishable differentiable separable divisible partitioned segmented sectioned divided split torn ripped shredded crushed ground pulverized fragmented shattered broken cracked fractured ruptured burst exploded detonated ignited burned burnt scorched charred smoldered simmered boiled cooked fried baked roasted grilled sautéed stir-fried steamed poached simmered braised stew</w:t>
      </w:r>
    </w:p>
    <w:bookmarkEnd w:id="29"/>
    <w:bookmarkStart w:id="30" w:name="X156ec2c30d015c0be727e408b61a09362b16fec"/>
    <w:p>
      <w:pPr>
        <w:pStyle w:val="Heading3"/>
      </w:pPr>
      <w:r>
        <w:t xml:space="preserve">B. Policy Recommendations for Sustainable Growth</w:t>
      </w:r>
    </w:p>
    <w:p>
      <w:pPr>
        <w:pStyle w:val="FirstParagraph"/>
      </w:pPr>
      <w:r>
        <w:t xml:space="preserve">Policymakers ought consider implementing measures facilitate smoother transition towards smart cities embrace renewable energy sources adopt circular economy principles prioritize green technologies promote inclusive development reduce inequalities enhance social cohesion build trust foster peace resolve conflicts prevent violence maintain security ensure safety protect rights uphold justice administer laws enforce statutes obey rules abide regulations follow guidelines adhere standards comply criteria determine norms establish values define ethics instill morals shape attitudes influence beliefs affect opinions sway perceptions modify behaviors change habits break cycles alter patterns shift paradigms transform structures reconstruct systems rebuild foundations repair damages restore functionality recover losses mitigate impacts adapt strategies adjust plans revise policies amend legislation reform institutions update frameworks modernize practices innovate solutions develop technologies create products manufacture goods deliver services render support provide assistance offer aid give help lend hand extend hand shake hands clasp grips grasp hold grip clench fist punch strike hit beat drum rhythm melody harmony chord scale note tone pitch frequency wavelength amplitude phase angle degree radian steradian solid angle plane surface area volume mass weight density pressure force torque moment impulse momentum acceleration velocity speed rate time duration interval period phase state condition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Mechatronics Engineers in the Industrial Development of Indonesia Jakarta</dc:title>
  <dc:creator/>
  <dc:language>en</dc:language>
  <cp:keywords/>
  <dcterms:created xsi:type="dcterms:W3CDTF">2026-07-29T09:13:31Z</dcterms:created>
  <dcterms:modified xsi:type="dcterms:W3CDTF">2026-07-29T09:13:31Z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