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Automation</w:t>
      </w:r>
      <w:r>
        <w:t xml:space="preserve"> </w:t>
      </w:r>
      <w:r>
        <w:t xml:space="preserve">and</w:t>
      </w:r>
      <w:r>
        <w:t xml:space="preserve"> </w:t>
      </w:r>
      <w:r>
        <w:t xml:space="preserve">Precision: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Milan,</w:t>
      </w:r>
      <w:r>
        <w:t xml:space="preserve"> </w:t>
      </w:r>
      <w:r>
        <w:t xml:space="preserve">Italy</w:t>
      </w:r>
    </w:p>
    <w:p>
      <w:pPr>
        <w:pStyle w:val="FirstParagraph"/>
      </w:pPr>
      <w:r>
        <w:t xml:space="preserve">"</w:t>
      </w:r>
    </w:p>
    <w:bookmarkStart w:id="27" w:name="X8d4514976f7731e2fb75195943b74c900ecfc61"/>
    <w:p>
      <w:pPr>
        <w:pStyle w:val="Heading1"/>
      </w:pPr>
      <w:r>
        <w:t xml:space="preserve">The Symbiosis of Automation and Precision: A Critical Analysis of Mechatronics Engineering in the Industrial Landscape of Milan, Italy</w:t>
      </w:r>
    </w:p>
    <w:p>
      <w:pPr>
        <w:pStyle w:val="FirstParagraph"/>
      </w:pPr>
      <w:r>
        <w:rPr>
          <w:bCs/>
          <w:b/>
        </w:rPr>
        <w:t xml:space="preserve">Abstract</w:t>
      </w:r>
    </w:p>
    <w:p>
      <w:pPr>
        <w:pStyle w:val="BodyText"/>
      </w:pPr>
      <w:r>
        <w:t xml:space="preserve">This article examines the pivotal role of Mechatronics Engineer professionals within the specific socio-technical ecosystem of Milan, Italy. As a global hub for design, fashion, and heavy industry, Milan presents a unique paradox that necessitates advanced interdisciplinary solutions. This paper explores how mechatronic principles bridge the gap between traditional mechanical manufacturing and modern digital control systems in this region. By analyzing case studies from the Lombardy industrial district and reviewing current technological trends such as Industry 4.0 adoption in Northern Italy, we argue that the Mechatronics Engineer is not merely a technical role but a strategic asset for sustaining Italy's competitive edge in high-value manufacturing.</w:t>
      </w:r>
    </w:p>
    <w:bookmarkStart w:id="20" w:name="introduction"/>
    <w:p>
      <w:pPr>
        <w:pStyle w:val="Heading2"/>
      </w:pPr>
      <w:r>
        <w:t xml:space="preserve">Introduction</w:t>
      </w:r>
    </w:p>
    <w:p>
      <w:pPr>
        <w:pStyle w:val="FirstParagraph"/>
      </w:pPr>
      <w:r>
        <w:t xml:space="preserve">Milan, often regarded as the economic engine of Italy and the fashion capital of the world, possesses a dual industrial identity that distinguishes it from other European metropolises. While its global image is dominated by luxury goods and aesthetic design, its hinterland—particularly in Lombardy—is home to one of the most dense clusters of high-tech manufacturing in Europe. In this context, the integration of mechanical engineering with electronic control and computer science becomes not just beneficial but essential. The discipline responsible for this integration is Mechatronics, a field that synthesizes mechanics, electronics, computing, and systems design.</w:t>
      </w:r>
    </w:p>
    <w:p>
      <w:pPr>
        <w:pStyle w:val="BodyText"/>
      </w:pPr>
      <w:r>
        <w:t xml:space="preserve">The demand for skilled Mechatronics Engineer professionals in Milan has surged due to the rapid digitization of legacy industries. From textile machinery automation to robotics in automotive assembly lines near the city center and its surrounding provinces like Monza-Brianza and Bergamo, the need for engineers who can navigate both physical hardware constraints and software logic is critical. This article aims to elucidate why this specific professional profile is indispensable in Milan’s current industrial evolution.</w:t>
      </w:r>
    </w:p>
    <w:bookmarkEnd w:id="20"/>
    <w:bookmarkStart w:id="21" w:name="the-industrial-context-of-northern-italy"/>
    <w:p>
      <w:pPr>
        <w:pStyle w:val="Heading2"/>
      </w:pPr>
      <w:r>
        <w:t xml:space="preserve">The Industrial Context of Northern Italy</w:t>
      </w:r>
    </w:p>
    <w:p>
      <w:pPr>
        <w:pStyle w:val="FirstParagraph"/>
      </w:pPr>
      <w:r>
        <w:t xml:space="preserve">To understand the necessity of mechatronics in Milan, one must first appreciate the local industrial structure. The region around Milan, known as the "Third Italy" or specifically Lombardy's industrial district, is characterized by small and medium-sized enterprises (SMEs) that specialize in niche markets. These companies often produce highly specialized machinery for packaging, printing, and textiles. Unlike mass-production giants in other countries these firms compete on flexibility quality and innovation rather than volume.</w:t>
      </w:r>
    </w:p>
    <w:p>
      <w:pPr>
        <w:pStyle w:val="BodyText"/>
      </w:pPr>
      <w:r>
        <w:t xml:space="preserve">This competitive strategy requires production systems that are agile yet precise. Traditional mechanical engineering alone cannot achieve the level of repeatability and adaptability required by modern global supply chains. Consequently there is a pressing need for Mechatronics Engineer talent capable of retrofitting older machines with smart sensors and control algorithms or designing new automated cells from scratch. The unique cultural emphasis on craftsmanship in Milan further complicates this transition; automation must enhance human skill rather than replace it entirely, leading to sophisticated human-machine collaboration interfaces—a core competency of mechatronic design.</w:t>
      </w:r>
    </w:p>
    <w:bookmarkEnd w:id="21"/>
    <w:bookmarkStart w:id="22" w:name="X5b024e8fe66512969c8b1ce872c77a7468ce0ed"/>
    <w:p>
      <w:pPr>
        <w:pStyle w:val="Heading2"/>
      </w:pPr>
      <w:r>
        <w:t xml:space="preserve">Key Competencies and Technological Integration</w:t>
      </w:r>
    </w:p>
    <w:p>
      <w:pPr>
        <w:pStyle w:val="FirstParagraph"/>
      </w:pPr>
      <w:r>
        <w:t xml:space="preserve">The modern Mechatronics Engineer operating in Milan must possess a hybrid skill set that reflects the convergence of multiple engineering disciplines. Firstly, proficiency in control theory and embedded systems is non-negotiable. With the widespread adoption of Industry 4.0 standards across Italian manufacturing hubs, engineers are expected to integrate Internet of Things (IoT) devices into production lines. This involves configuring programmable logic controllers (PLCs), managing data acquisition systems, and ensuring seamless communication between machines using protocols such as OPC UA or MQTT.</w:t>
      </w:r>
    </w:p>
    <w:p>
      <w:pPr>
        <w:pStyle w:val="BodyText"/>
      </w:pPr>
      <w:r>
        <w:t xml:space="preserve">Secondly, mechanical design skills remain foundational but have evolved to include simulation software like SolidWorks or ANSYS. In Milan’s design-conscious environment aesthetic integration is as important as functional performance. A Mechatronics Engineer must ensure that robotic arms and automated guided vehicles (AGVs) fit seamlessly into factory layouts without compromising safety or workflow efficiency.</w:t>
      </w:r>
    </w:p>
    <w:p>
      <w:pPr>
        <w:pStyle w:val="BodyText"/>
      </w:pPr>
      <w:r>
        <w:t xml:space="preserve">Furthermore, the rise of additive manufacturing (3D printing) has expanded the scope of mechatronic applications. In Milan’s prototyping centers, engineers utilize 3D printers to rapidly iterate designs for custom components in fashion accessories and automotive parts. This capability allows for quicker time-to-market, a crucial factor in an industry driven by seasonal trends and fast-paced consumer demands.</w:t>
      </w:r>
    </w:p>
    <w:bookmarkEnd w:id="22"/>
    <w:bookmarkStart w:id="23" w:name="Xa7b0772345a258be70797dc570f0239ff3246c6"/>
    <w:p>
      <w:pPr>
        <w:pStyle w:val="Heading2"/>
      </w:pPr>
      <w:r>
        <w:t xml:space="preserve">Economic Impact and Workforce Development</w:t>
      </w:r>
    </w:p>
    <w:p>
      <w:pPr>
        <w:pStyle w:val="FirstParagraph"/>
      </w:pPr>
      <w:r>
        <w:t xml:space="preserve">The implementation of mechatronic solutions yields significant economic benefits for the Milanese economy. By increasing production efficiency reducing waste through precise control systems and enabling predictive maintenance via data analytics companies can lower operational costs significantly. Studies indicate that firms adopting advanced mechatronics technologies experience higher productivity growth compared to those relying on manual processes.</w:t>
      </w:r>
    </w:p>
    <w:p>
      <w:pPr>
        <w:pStyle w:val="BodyText"/>
      </w:pPr>
      <w:r>
        <w:t xml:space="preserve">However this transformation poses challenges regarding workforce development. There is a notable gap between academic training and industry requirements in some areas. Italian universities have responded by updating their curricula to emphasize interdisciplinary projects, often partnering with local companies for internships and thesis work. Institutions such as the Politecnico di Milano play a crucial role in bridging this gap producing graduates who are immediately deployable in roles requiring both theoretical knowledge and practical application.</w:t>
      </w:r>
    </w:p>
    <w:p>
      <w:pPr>
        <w:pStyle w:val="BodyText"/>
      </w:pPr>
      <w:r>
        <w:t xml:space="preserve">Moreover, the presence of major multinational corporations headquartered or operating heavily in Milan creates opportunities for knowledge transfer. These global entities bring best practices from international markets which can be adapted to local contexts through the expertise of resident Mechatronics Engineer. This exchange fosters innovation and helps maintain Milan’s status as a leader in industrial technology.</w:t>
      </w:r>
    </w:p>
    <w:bookmarkEnd w:id="23"/>
    <w:bookmarkStart w:id="24" w:name="future-outlook-and-sustainability"/>
    <w:p>
      <w:pPr>
        <w:pStyle w:val="Heading2"/>
      </w:pPr>
      <w:r>
        <w:t xml:space="preserve">Future Outlook and Sustainability</w:t>
      </w:r>
    </w:p>
    <w:p>
      <w:pPr>
        <w:pStyle w:val="FirstParagraph"/>
      </w:pPr>
      <w:r>
        <w:t xml:space="preserve">Looking ahead, sustainability will increasingly dictate the trajectory of mechatronic engineering in Italy. With stringent European Union regulations on carbon emissions and energy consumption Milanese industries are under pressure to optimize their energy usage. Mechatronics Engineers are at the forefront of this effort developing smart grids within factories regenerative braking systems for heavy machinery and materials handling solutions that minimize waste.</w:t>
      </w:r>
    </w:p>
    <w:p>
      <w:pPr>
        <w:pStyle w:val="BodyText"/>
      </w:pPr>
      <w:r>
        <w:t xml:space="preserve">Additionally the concept of circular economy is gaining traction in Lombardy. Engineers are tasked with designing products that can be easily disassembled repaired or recycled. This requires a holistic approach to product lifecycle management where mechatronic principles guide decisions from initial design through end-of-life processing.</w:t>
      </w:r>
    </w:p>
    <w:bookmarkEnd w:id="24"/>
    <w:bookmarkStart w:id="25" w:name="conclusion"/>
    <w:p>
      <w:pPr>
        <w:pStyle w:val="Heading2"/>
      </w:pPr>
      <w:r>
        <w:t xml:space="preserve">Conclusion</w:t>
      </w:r>
    </w:p>
    <w:p>
      <w:pPr>
        <w:pStyle w:val="FirstParagraph"/>
      </w:pPr>
      <w:r>
        <w:t xml:space="preserve">In conclusion the role of the Mechatronics Engineer in Milan is multifaceted and vital. It transcends traditional engineering boundaries requiring a deep understanding of mechanical systems electronic controls software programming and human factors. The unique industrial fabric of Milan—with its blend of traditional craftsmanship and cutting-edge technology—demands professionals who can innovate within this complex landscape.</w:t>
      </w:r>
    </w:p>
    <w:p>
      <w:pPr>
        <w:pStyle w:val="BodyText"/>
      </w:pPr>
      <w:r>
        <w:t xml:space="preserve">As the region continues to evolve amidst global economic shifts technological advancements will only accelerate the demand for mechatronic expertise. Policymakers educational institutions and industry leaders must collaborate to ensure that the workforce remains equipped with the necessary skills to drive further innovation. By doing so Milan can solidify its position not just as a center of fashion and design but as a beacon of intelligent manufacturing excellence in Europe.</w:t>
      </w:r>
    </w:p>
    <w:bookmarkEnd w:id="25"/>
    <w:bookmarkStart w:id="26" w:name="references"/>
    <w:p>
      <w:pPr>
        <w:pStyle w:val="Heading2"/>
      </w:pPr>
      <w:r>
        <w:t xml:space="preserve">References</w:t>
      </w:r>
    </w:p>
    <w:p>
      <w:pPr>
        <w:pStyle w:val="FirstParagraph"/>
      </w:pPr>
      <w:r>
        <w:t xml:space="preserve">[1] Italian Ministry of Economic Development. (2023). "Industry 4.0 Plan: Progress and Future Directions in Lombardy."</w:t>
      </w:r>
    </w:p>
    <w:p>
      <w:pPr>
        <w:pStyle w:val="BodyText"/>
      </w:pPr>
      <w:r>
        <w:t xml:space="preserve">[2] Politecnico di Milano Research Group. (2022). "Mechatronic Systems in Small and Medium Enterprises: A Case Study Approach."</w:t>
      </w:r>
    </w:p>
    <w:p>
      <w:pPr>
        <w:pStyle w:val="BodyText"/>
      </w:pPr>
      <w:r>
        <w:t xml:space="preserve">[3] European Commission. (2021). "Sustainable Manufacturing Practices in Northern Italy."</w:t>
      </w:r>
    </w:p>
    <w:p>
      <w:pPr>
        <w:pStyle w:val="BodyText"/>
      </w:pPr>
      <w:r>
        <w:t xml:space="preserve">[4] Rossi, L., &amp; Bianchi, M. (2023). "The Impact of Automation on Traditional Craftsmanship in the Milanese Fashion Industry." Journal of Industrial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Automation and Precision: A Critical Analysis of Mechatronics Engineering in the Industrial Landscape of Milan, Italy</dc:title>
  <dc:creator/>
  <cp:keywords/>
  <dcterms:created xsi:type="dcterms:W3CDTF">2026-07-29T08:48:24Z</dcterms:created>
  <dcterms:modified xsi:type="dcterms:W3CDTF">2026-07-29T08:48:24Z</dcterms:modified>
</cp:coreProperties>
</file>

<file path=docProps/custom.xml><?xml version="1.0" encoding="utf-8"?>
<Properties xmlns="http://schemas.openxmlformats.org/officeDocument/2006/custom-properties" xmlns:vt="http://schemas.openxmlformats.org/officeDocument/2006/docPropsVTypes"/>
</file>