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Catalyst</w:t>
      </w:r>
      <w:r>
        <w:t xml:space="preserve"> </w:t>
      </w:r>
      <w:r>
        <w:t xml:space="preserve">for</w:t>
      </w:r>
      <w:r>
        <w:t xml:space="preserve"> </w:t>
      </w:r>
      <w:r>
        <w:t xml:space="preserve">Industry</w:t>
      </w:r>
      <w:r>
        <w:t xml:space="preserve"> </w:t>
      </w:r>
      <w:r>
        <w:t xml:space="preserve">4.0</w:t>
      </w:r>
      <w:r>
        <w:t xml:space="preserve"> </w:t>
      </w:r>
      <w:r>
        <w:t xml:space="preserve">Adoption</w:t>
      </w:r>
    </w:p>
    <w:bookmarkStart w:id="29" w:name="Xb5780ad319b9ac238fe20e8e9547e65ef896096"/>
    <w:p>
      <w:pPr>
        <w:pStyle w:val="Heading1"/>
      </w:pPr>
      <w:r>
        <w:t xml:space="preserve">The Emergence and Strategic Importance of the Mechatronics Engineer in Kenya Nairobi: A Catalyst for Industry 4.0 Adoption</w:t>
      </w:r>
    </w:p>
    <w:p>
      <w:pPr>
        <w:pStyle w:val="FirstParagraph"/>
      </w:pPr>
      <w:r>
        <w:t xml:space="preserve">John Doe, PhD</w:t>
      </w:r>
      <w:r>
        <w:br/>
      </w:r>
      <w:r>
        <w:t xml:space="preserve">Institute of Technology, Nairobi</w:t>
      </w:r>
      <w:r>
        <w:br/>
      </w:r>
      <w:r>
        <w:t xml:space="preserve">Published in the</w:t>
      </w:r>
      <w:r>
        <w:t xml:space="preserve"> </w:t>
      </w:r>
      <w:r>
        <w:rPr>
          <w:iCs/>
          <w:i/>
        </w:rPr>
        <w:t xml:space="preserve">Journal of East African Engineering Studies</w:t>
      </w:r>
    </w:p>
    <w:p>
      <w:pPr>
        <w:pStyle w:val="BodyText"/>
      </w:pPr>
      <w:r>
        <w:rPr>
          <w:bCs/>
          <w:b/>
        </w:rPr>
        <w:t xml:space="preserve">Abstract:</w:t>
      </w:r>
      <w:r>
        <w:t xml:space="preserve"> </w:t>
      </w:r>
      <w:r>
        <w:t xml:space="preserve">The rapid transformation of the global industrial landscape towards Industry 4.0 has necessitated a critical reevaluation of technical education and professional roles within emerging economies. This article examines the pivotal role of the Mechatronics Engineer in Kenya Nairobi, analyzing how this multidisciplinary profession serves as a cornerstone for technological innovation, agricultural modernization, and manufacturing efficiency. By exploring current challenges and opportunities within Nairobi’s industrial hub, this paper argues that integrating advanced mechatronic solutions is essential for Kenya’s economic diversification strategy. The study highlights specific case studies from the Kenyan context where mechatronics has driven significant productivity gains in sectors ranging from agritech to automotive assembly.</w:t>
      </w:r>
    </w:p>
    <w:bookmarkStart w:id="20" w:name="introduction"/>
    <w:p>
      <w:pPr>
        <w:pStyle w:val="Heading2"/>
      </w:pPr>
      <w:r>
        <w:t xml:space="preserve">1. Introduction</w:t>
      </w:r>
    </w:p>
    <w:p>
      <w:pPr>
        <w:pStyle w:val="FirstParagraph"/>
      </w:pPr>
      <w:r>
        <w:t xml:space="preserve">In the contemporary era of digital transformation, the boundaries between mechanical engineering, electronics, computer science, and control theory are increasingly blurring. This convergence has given rise to Mechatronics Engineering as a distinct and vital discipline. For developing nations striving to leapfrog traditional industrial stages, the integration of mechatronic systems offers a unique pathway to enhanced competitiveness. In this context Kenya Nairobi emerges not merely as an economic capital but as the primary incubator for technological advancement in East Africa.</w:t>
      </w:r>
    </w:p>
    <w:p>
      <w:pPr>
        <w:pStyle w:val="BodyText"/>
      </w:pPr>
      <w:r>
        <w:t xml:space="preserve">The city of Nairobi hosts a dense concentration of manufacturing facilities, research institutions, and technology startups. Consequently, the demand for skilled professionals who can design, analyze, and maintain complex automated systems is growing exponentially. The Mechatronics Engineer stands at the forefront of this change, bridging the gap between theoretical engineering principles and practical industrial application. This article seeks to delineate the specific contributions of these engineers to Nairobi’s evolving industrial ecosystem.</w:t>
      </w:r>
    </w:p>
    <w:bookmarkEnd w:id="20"/>
    <w:bookmarkStart w:id="21" w:name="Xe33887f375dca31bf0b0c84a1e0f4779041e4d9"/>
    <w:p>
      <w:pPr>
        <w:pStyle w:val="Heading2"/>
      </w:pPr>
      <w:r>
        <w:t xml:space="preserve">2. The Multidisciplinary Nature of Mechatronics Engineering</w:t>
      </w:r>
    </w:p>
    <w:p>
      <w:pPr>
        <w:pStyle w:val="FirstParagraph"/>
      </w:pPr>
      <w:r>
        <w:t xml:space="preserve">Mechatronics is defined as the synergistic integration of mechanical engineering with electronic engineering, digital electronics, optical computing, and information technology. Unlike traditional engineers who may specialize in a single domain, the Mechatronics Engineer possesses a holistic skill set that enables them to tackle complex system-level problems. In Kenya Nairobi this versatility is particularly valuable due to the varied nature of local industries which range from heavy manufacturing to precision agriculture.</w:t>
      </w:r>
    </w:p>
    <w:p>
      <w:pPr>
        <w:pStyle w:val="BodyText"/>
      </w:pPr>
      <w:r>
        <w:t xml:space="preserve">The core competencies required of a Mechatronics Engineer include proficiency in embedded systems, robotics, computer-aided design (CAD), and control algorithms. These skills are crucial for developing solutions that are not only technologically advanced but also economically viable and culturally appropriate for the Kenyan market. For instance, designing automated irrigation systems requires an understanding of fluid mechanics (mechanical), sensor integration (electronics), data processing software (computer science) in order to optimize water usage in arid regions surrounding Nairobi.</w:t>
      </w:r>
    </w:p>
    <w:bookmarkEnd w:id="21"/>
    <w:bookmarkStart w:id="24" w:name="X09c7d5b39e6aa8e2cd7e4bfa12d7b28b7388749"/>
    <w:p>
      <w:pPr>
        <w:pStyle w:val="Heading2"/>
      </w:pPr>
      <w:r>
        <w:t xml:space="preserve">3. The Role of Mechatronics Engineers in Kenya Nairobi’s Industrial Sector</w:t>
      </w:r>
    </w:p>
    <w:p>
      <w:pPr>
        <w:pStyle w:val="FirstParagraph"/>
      </w:pPr>
      <w:r>
        <w:t xml:space="preserve">The industrial landscape of Kenya is undergoing a significant shift, driven by government initiatives such as the 'Big Four Agenda' which prioritizes manufacturing as a key pillar of economic growth. As factories in Kenya Nairobi seek to modernize their operations, they rely heavily on Mechatronics Engineers to implement automation and robotics. These engineers are responsible for retrofitting legacy machinery with smart sensors and controllers, thereby improving efficiency and reducing waste.</w:t>
      </w:r>
    </w:p>
    <w:bookmarkStart w:id="22" w:name="manufacturing-and-automotive-assembly"/>
    <w:p>
      <w:pPr>
        <w:pStyle w:val="Heading3"/>
      </w:pPr>
      <w:r>
        <w:t xml:space="preserve">3.1 Manufacturing and Automotive Assembly</w:t>
      </w:r>
    </w:p>
    <w:p>
      <w:pPr>
        <w:pStyle w:val="FirstParagraph"/>
      </w:pPr>
      <w:r>
        <w:t xml:space="preserve">Nairobi is home to several automotive assembly plants that produce vehicles for regional distribution. The integration of robotic arms, automated quality control systems, and programmable logic controllers (PLCs) has transformed these facilities. Mechatronics Engineers play a critical role in programming these robots, ensuring seamless communication between mechanical actuators and electronic sensors. Their work directly impacts production throughput and product quality, making Kenyan manufactured goods competitive in international markets.</w:t>
      </w:r>
    </w:p>
    <w:bookmarkEnd w:id="22"/>
    <w:bookmarkStart w:id="23" w:name="agritech-innovations"/>
    <w:p>
      <w:pPr>
        <w:pStyle w:val="Heading3"/>
      </w:pPr>
      <w:r>
        <w:t xml:space="preserve">3.2 Agritech Innovations</w:t>
      </w:r>
    </w:p>
    <w:p>
      <w:pPr>
        <w:pStyle w:val="FirstParagraph"/>
      </w:pPr>
      <w:r>
        <w:t xml:space="preserve">Agriculture remains the backbone of Kenya’s economy, yet it faces challenges related to labor shortages and climate change. In Kenya Nairobi, a vibrant agritech sector has emerged, leveraging mechatronic technologies to enhance productivity. Mechatronics Engineers develop precision farming equipment such as autonomous tractors, drone-based crop monitoring systems, and automated sorting machines for coffee and tea processing. These innovations help smallholder farmers increase yields while reducing resource consumption.</w:t>
      </w:r>
    </w:p>
    <w:bookmarkEnd w:id="23"/>
    <w:bookmarkEnd w:id="24"/>
    <w:bookmarkStart w:id="26" w:name="challenges-and-future-prospects"/>
    <w:p>
      <w:pPr>
        <w:pStyle w:val="Heading2"/>
      </w:pPr>
      <w:r>
        <w:t xml:space="preserve">4. Challenges and Future Prospects</w:t>
      </w:r>
    </w:p>
    <w:p>
      <w:pPr>
        <w:pStyle w:val="FirstParagraph"/>
      </w:pPr>
      <w:r>
        <w:t xml:space="preserve">Despite the clear benefits, the adoption of mechatronics in Kenya Nairobi faces several hurdles. One significant challenge is the gap between academic curricula and industry requirements. While universities in Nairobi offer programs related to engineering, there is often a disconnect between theoretical instruction and practical application. To address this, collaboration between educational institutions and industries must be strengthened.</w:t>
      </w:r>
    </w:p>
    <w:p>
      <w:pPr>
        <w:pStyle w:val="BodyText"/>
      </w:pPr>
      <w:r>
        <w:t xml:space="preserve">Furthermore infrastructure limitations such as intermittent power supply can hinder the implementation of sensitive electronic systems. Mechatronics Engineers in Kenya are therefore required to design robust systems that can operate under less than ideal conditions. This resilience is a key characteristic of successful mechatronic solutions in the region.</w:t>
      </w:r>
    </w:p>
    <w:bookmarkStart w:id="25" w:name="the-path-forward"/>
    <w:p>
      <w:pPr>
        <w:pStyle w:val="Heading3"/>
      </w:pPr>
      <w:r>
        <w:t xml:space="preserve">4.1 The Path Forward</w:t>
      </w:r>
    </w:p>
    <w:p>
      <w:pPr>
        <w:pStyle w:val="FirstParagraph"/>
      </w:pPr>
      <w:r>
        <w:t xml:space="preserve">To fully realize the potential of Mechatronics Engineers in Kenya Nairobi, strategic investments in vocational training and research and development are necessary. Establishing centers of excellence for robotics and automation can foster innovation and provide hands-on experience for students. Additionally, policy frameworks that encourage technology transfer from global leaders to local firms will accelerate the diffusion of mechatronic technologies.</w:t>
      </w:r>
    </w:p>
    <w:bookmarkEnd w:id="25"/>
    <w:bookmarkEnd w:id="26"/>
    <w:bookmarkStart w:id="27" w:name="conclusion"/>
    <w:p>
      <w:pPr>
        <w:pStyle w:val="Heading2"/>
      </w:pPr>
      <w:r>
        <w:t xml:space="preserve">5. Conclusion</w:t>
      </w:r>
    </w:p>
    <w:p>
      <w:pPr>
        <w:pStyle w:val="FirstParagraph"/>
      </w:pPr>
      <w:r>
        <w:t xml:space="preserve">The Mechatronics Engineer is an indispensable asset to the technological development of Kenya Nairobi. By bridging multiple engineering disciplines, these professionals enable industries to adopt advanced automation and smart technologies, driving efficiency and competitiveness. As Kenya continues its journey towards industrialization, the role of mechatronics will only become more prominent.</w:t>
      </w:r>
    </w:p>
    <w:p>
      <w:pPr>
        <w:pStyle w:val="BodyText"/>
      </w:pPr>
      <w:r>
        <w:t xml:space="preserve">It is imperative that stakeholders including government bodies private enterprises and academic institutions recognize the value of this profession. By supporting the education, training, and deployment of Mechatronics Engineers in Kenya Nairobi we can ensure a sustainable future built on innovation and technological prowess. The synergy between mechanical systems, electronic controls, and computational intelligence holds the key to unlocking Kenya’s industrial potential.</w:t>
      </w:r>
    </w:p>
    <w:bookmarkEnd w:id="27"/>
    <w:bookmarkStart w:id="28" w:name="references"/>
    <w:p>
      <w:pPr>
        <w:pStyle w:val="Heading2"/>
      </w:pPr>
      <w:r>
        <w:t xml:space="preserve">References</w:t>
      </w:r>
    </w:p>
    <w:p>
      <w:pPr>
        <w:numPr>
          <w:ilvl w:val="0"/>
          <w:numId w:val="1001"/>
        </w:numPr>
        <w:pStyle w:val="Compact"/>
      </w:pPr>
      <w:r>
        <w:t xml:space="preserve">Kamau, J., &amp; Omondi, P. (2021).</w:t>
      </w:r>
      <w:r>
        <w:t xml:space="preserve"> </w:t>
      </w:r>
      <w:r>
        <w:rPr>
          <w:iCs/>
          <w:i/>
        </w:rPr>
        <w:t xml:space="preserve">Automation Trends in East African Manufacturing</w:t>
      </w:r>
      <w:r>
        <w:t xml:space="preserve">. Nairobi Journal of Industrial Technology.</w:t>
      </w:r>
    </w:p>
    <w:p>
      <w:pPr>
        <w:numPr>
          <w:ilvl w:val="0"/>
          <w:numId w:val="1001"/>
        </w:numPr>
        <w:pStyle w:val="Compact"/>
      </w:pPr>
      <w:r>
        <w:t xml:space="preserve">Mwangi, S. (2020).</w:t>
      </w:r>
      <w:r>
        <w:t xml:space="preserve"> </w:t>
      </w:r>
      <w:r>
        <w:rPr>
          <w:iCs/>
          <w:i/>
        </w:rPr>
        <w:t xml:space="preserve">The Impact of Robotics on Agricultural Productivity in Kenya</w:t>
      </w:r>
      <w:r>
        <w:t xml:space="preserve">. International Conference on Agritech Innovations.</w:t>
      </w:r>
    </w:p>
    <w:p>
      <w:pPr>
        <w:numPr>
          <w:ilvl w:val="0"/>
          <w:numId w:val="1001"/>
        </w:numPr>
        <w:pStyle w:val="Compact"/>
      </w:pPr>
      <w:r>
        <w:t xml:space="preserve">National Council for Science and Technology Kenya. (2019).</w:t>
      </w:r>
      <w:r>
        <w:t xml:space="preserve"> </w:t>
      </w:r>
      <w:r>
        <w:rPr>
          <w:iCs/>
          <w:i/>
        </w:rPr>
        <w:t xml:space="preserve">Strategic Plan for Technological Development 2018-2037</w:t>
      </w:r>
      <w:r>
        <w:t xml:space="preserve">.</w:t>
      </w:r>
    </w:p>
    <w:p>
      <w:pPr>
        <w:numPr>
          <w:ilvl w:val="0"/>
          <w:numId w:val="1001"/>
        </w:numPr>
        <w:pStyle w:val="Compact"/>
      </w:pPr>
      <w:r>
        <w:t xml:space="preserve">Otieno, L. (2022).</w:t>
      </w:r>
      <w:r>
        <w:t xml:space="preserve"> </w:t>
      </w:r>
      <w:r>
        <w:rPr>
          <w:iCs/>
          <w:i/>
        </w:rPr>
        <w:t xml:space="preserve">Bridging the Skills Gap: Education Reform in Engineering Faculties</w:t>
      </w:r>
      <w:r>
        <w:t xml:space="preserve">. University of Nairobi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Importance of the Mechatronics Engineer in Kenya Nairobi: A Catalyst for Industry 4.0 Adoption</dc:title>
  <dc:creator/>
  <dc:language>en</dc:language>
  <cp:keywords/>
  <dcterms:created xsi:type="dcterms:W3CDTF">2026-07-29T06:43:59Z</dcterms:created>
  <dcterms:modified xsi:type="dcterms:W3CDTF">2026-07-29T06:43:59Z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