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Singapore's</w:t>
      </w:r>
      <w:r>
        <w:t xml:space="preserve"> </w:t>
      </w:r>
      <w:r>
        <w:t xml:space="preserve">Advanced</w:t>
      </w:r>
      <w:r>
        <w:t xml:space="preserve"> </w:t>
      </w:r>
      <w:r>
        <w:t xml:space="preserve">Manufacturing</w:t>
      </w:r>
      <w:r>
        <w:t xml:space="preserve"> </w:t>
      </w:r>
      <w:r>
        <w:t xml:space="preserve">Ecosystem</w:t>
      </w:r>
    </w:p>
    <w:bookmarkStart w:id="28" w:name="X36c3d63c553ef009c0b7d08d82d47edf78e019c"/>
    <w:p>
      <w:pPr>
        <w:pStyle w:val="Heading1"/>
      </w:pPr>
      <w:r>
        <w:t xml:space="preserve">Bridging Disciplines for National Competitiveness:</w:t>
      </w:r>
      <w:r>
        <w:br/>
      </w:r>
      <w:r>
        <w:t xml:space="preserve">The Evolving Role of the Mechatronics Engineer in Singapore's Smart Nation Initiative</w:t>
      </w:r>
    </w:p>
    <w:p>
      <w:pPr>
        <w:pStyle w:val="FirstParagraph"/>
      </w:pPr>
      <w:r>
        <w:rPr>
          <w:iCs/>
          <w:i/>
          <w:bCs/>
          <w:b/>
        </w:rPr>
        <w:t xml:space="preserve">Alexander Chen, PhD</w:t>
      </w:r>
      <w:r>
        <w:br/>
      </w:r>
      <w:r>
        <w:t xml:space="preserve">Department of Mechanical Engineering,</w:t>
      </w:r>
      <w:r>
        <w:br/>
      </w:r>
      <w:r>
        <w:t xml:space="preserve">National University of Singapore</w:t>
      </w:r>
      <w:r>
        <w:br/>
      </w:r>
      <w:r>
        <w:br/>
      </w:r>
      <w:r>
        <w:rPr>
          <w:bCs/>
          <w:b/>
        </w:rPr>
        <w:t xml:space="preserve">Email:</w:t>
      </w:r>
      <w:r>
        <w:t xml:space="preserve">: a.chen@nus.edu.sg</w:t>
      </w:r>
      <w:r>
        <w:br/>
      </w:r>
    </w:p>
    <w:p>
      <w:pPr>
        <w:pStyle w:val="BodyText"/>
      </w:pPr>
      <w:r>
        <w:rPr>
          <w:bCs/>
          <w:b/>
        </w:rPr>
        <w:t xml:space="preserve">A</w:t>
      </w:r>
      <w:r>
        <w:rPr>
          <w:iCs/>
          <w:i/>
          <w:bCs/>
          <w:b/>
        </w:rPr>
        <w:t xml:space="preserve">b</w:t>
      </w:r>
      <w:r>
        <w:t xml:space="preserve">: As the Republic of Singapore transitions from a manufacturing hub to a knowledge-based economy, the integration of advanced robotics, artificial intelligence, and precision engineering has become paramount. This paper examines the critical role of the Mechatronics Engineer within this transformation. Specifically, it analyzes how multidisciplinary expertise in mechanical systems, electronics control algorithms is essential for sustaining Singapore's competitive edge in high-value industries such as biomedical manufacturing,</w:t>
      </w:r>
      <w:r>
        <w:br/>
      </w:r>
      <w:r>
        <w:t xml:space="preserve">aerospace component production.</w:t>
      </w:r>
      <w:r>
        <w:br/>
      </w:r>
      <w:r>
        <w:t xml:space="preserve">The study highlights recent policy frameworks including "Industry 4.0" initiatives and the need for continuous upskilling among engineers to meet the demands of an increasingly automated industrial landscape.</w:t>
      </w:r>
      <w:r>
        <w:br/>
      </w:r>
    </w:p>
    <w:p>
      <w:pPr>
        <w:pStyle w:val="BodyText"/>
      </w:pPr>
      <w:r>
        <w:rPr>
          <w:iCs/>
          <w:i/>
          <w:bCs/>
          <w:b/>
        </w:rPr>
        <w:t xml:space="preserve">Keywords:</w:t>
      </w:r>
      <w:r>
        <w:t xml:space="preserve">: Mechatronics, Engineer Singapore, Industry 4.0 Automation, Smart Manufacturing Engineering Education.</w:t>
      </w:r>
    </w:p>
    <w:bookmarkStart w:id="20" w:name="introduction"/>
    <w:p>
      <w:pPr>
        <w:pStyle w:val="Heading2"/>
      </w:pPr>
      <w:r>
        <w:t xml:space="preserve">1. Introduction</w:t>
      </w:r>
    </w:p>
    <w:p>
      <w:pPr>
        <w:pStyle w:val="FirstParagraph"/>
      </w:pPr>
      <w:r>
        <w:t xml:space="preserve">The global industrial paradigm is undergoing a seismic shift characterized by the fourth industrial revolution (Industry 4.0). At the heart of this transformation lies mechatronics—a synergistic integration of mechanical engineering, electronic engineering, computer science, and telecommunications. For small city-states with limited natural resources but high strategic importance in global supply chains such as Singapore Singapore (often referred to simply as Singapore), adopting advanced manufacturing technologies is not merely an option but a necessity for survival and prosperity.</w:t>
      </w:r>
    </w:p>
    <w:p>
      <w:pPr>
        <w:pStyle w:val="BodyText"/>
      </w:pPr>
      <w:r>
        <w:t xml:space="preserve">The Mechatronics Engineer emerges as the pivotal figure in this ecosystem. Unlike traditional specialists who focus solely on mechanical design or electrical circuits, the modern mechatronics engineer possesses a holistic understanding of systems integration. In the context of Singapore Singapore, where land is scarce and labor costs are high, productivity gains through automation are critical. This paper explores how Mechatronics Engineers drive innovation in precision engineering, biomedical devices,</w:t>
      </w:r>
      <w:r>
        <w:br/>
      </w:r>
      <w:r>
        <w:t xml:space="preserve">and semiconductor fabrication,</w:t>
      </w:r>
    </w:p>
    <w:p>
      <w:pPr>
        <w:pStyle w:val="BodyText"/>
      </w:pPr>
      <w:r>
        <w:rPr>
          <w:iCs/>
          <w:i/>
          <w:bCs/>
          <w:b/>
        </w:rPr>
        <w:t xml:space="preserve">sustain</w:t>
      </w:r>
      <w:r>
        <w:t xml:space="preserve">ing the nation's position as a global hub for high-tech manufacturing.</w:t>
      </w:r>
    </w:p>
    <w:bookmarkEnd w:id="20"/>
    <w:bookmarkStart w:id="23" w:name="X6492bbdd6f80e76f3a44e2e89512c718af67114"/>
    <w:p>
      <w:pPr>
        <w:pStyle w:val="Heading2"/>
      </w:pPr>
      <w:r>
        <w:t xml:space="preserve">2. The Industrial Landscape of Singapore Singapore</w:t>
      </w:r>
    </w:p>
    <w:p>
      <w:pPr>
        <w:pStyle w:val="FirstParagraph"/>
      </w:pPr>
      <w:r>
        <w:t xml:space="preserve">Singapore's economic strategy has evolved significantly over the past five decades. Having moved from labor-intensive assembly to capital-intensive heavy industries, the current focus is on knowledge-intensive sectors. The government's "Industry 4.0" roadmap explicitly targets sectors such as advanced manufacturing,</w:t>
      </w:r>
      <w:r>
        <w:br/>
      </w:r>
      <w:r>
        <w:t xml:space="preserve">biomedical sciences,</w:t>
      </w:r>
      <w:r>
        <w:br/>
      </w:r>
      <w:r>
        <w:t xml:space="preserve">and aerospace engineering as key growth engines.</w:t>
      </w:r>
    </w:p>
    <w:p>
      <w:pPr>
        <w:pStyle w:val="BodyText"/>
      </w:pPr>
      <w:r>
        <w:t xml:space="preserve">In this context, the demand for skilled professionals who can design, implement, and maintain complex automated systems has surged. Traditional mechanical engineers may lack the proficiency in sensor integration or real-time data analytics required to optimize smart factories. Conversely, computer scientists may struggle with the physical constraints of hardware implementation. The Mechatronics Engineer fills this gap by bridging these disciplinary divides.</w:t>
      </w:r>
    </w:p>
    <w:bookmarkStart w:id="21" w:name="X3b5fd16bffe1be2f335dead3b58b224514d4786"/>
    <w:p>
      <w:pPr>
        <w:pStyle w:val="Heading3"/>
      </w:pPr>
      <w:r>
        <w:t xml:space="preserve">2.1 Precision Engineering and Semiconductor Manufacturing</w:t>
      </w:r>
    </w:p>
    <w:p>
      <w:pPr>
        <w:pStyle w:val="FirstParagraph"/>
      </w:pPr>
      <w:r>
        <w:t xml:space="preserve">Singapore Singapore is home to some of the world's largest semiconductor fabrication plants (fabs). The production of advanced microprocessors requires nanometer-level precision. Here, Mechatronics Engineers are responsible for designing lithography machines, wafer handling robots,</w:t>
      </w:r>
      <w:r>
        <w:br/>
      </w:r>
      <w:r>
        <w:t xml:space="preserve">and contamination-free environments.</w:t>
      </w:r>
    </w:p>
    <w:p>
      <w:pPr>
        <w:pStyle w:val="BodyText"/>
      </w:pPr>
      <w:r>
        <w:rPr>
          <w:iCs/>
          <w:i/>
          <w:bCs/>
          <w:b/>
        </w:rPr>
        <w:t xml:space="preserve">These systems</w:t>
      </w:r>
      <w:r>
        <w:t xml:space="preserve"> </w:t>
      </w:r>
      <w:r>
        <w:t xml:space="preserve">rely heavily on feedback control loops, vibration damping mechanisms,</w:t>
      </w:r>
      <w:r>
        <w:br/>
      </w:r>
      <w:r>
        <w:t xml:space="preserve">and thermal management strategies—all core competencies of mechatronics. Without the expertise provided by Mechatronics Engineers maintaining these delicate balances would be impossible leading to significant yield losses in chip production.</w:t>
      </w:r>
    </w:p>
    <w:bookmarkEnd w:id="21"/>
    <w:bookmarkStart w:id="22" w:name="biomedical-manufacturing"/>
    <w:p>
      <w:pPr>
        <w:pStyle w:val="Heading3"/>
      </w:pPr>
      <w:r>
        <w:t xml:space="preserve">2.2 Biomedical Manufacturing</w:t>
      </w:r>
    </w:p>
    <w:p>
      <w:pPr>
        <w:pStyle w:val="FirstParagraph"/>
      </w:pPr>
      <w:r>
        <w:rPr>
          <w:iCs/>
          <w:i/>
          <w:bCs/>
          <w:b/>
        </w:rPr>
        <w:t xml:space="preserve">The biomedical sector</w:t>
      </w:r>
      <w:r>
        <w:t xml:space="preserve"> </w:t>
      </w:r>
      <w:r>
        <w:t xml:space="preserve">represents another cornerstone of Singapore's economy,</w:t>
      </w:r>
      <w:r>
        <w:br/>
      </w:r>
      <w:r>
        <w:t xml:space="preserve">focusing on medical devices and pharmaceuticals. The manufacturing of implantable devices such as pacemakers or surgical robots demands extreme accuracy and reliability.</w:t>
      </w:r>
      <w:r>
        <w:br/>
      </w:r>
      <w:r>
        <w:t xml:space="preserve">Mechatronics Engineers play a crucial role in developing automated assembly lines that ensure sterility while maintaining high throughput.</w:t>
      </w:r>
    </w:p>
    <w:bookmarkEnd w:id="22"/>
    <w:bookmarkEnd w:id="23"/>
    <w:bookmarkStart w:id="24" w:name="X9209586bfb15c446d3dafec1c8c49774c50ffca"/>
    <w:p>
      <w:pPr>
        <w:pStyle w:val="Heading2"/>
      </w:pPr>
      <w:r>
        <w:t xml:space="preserve">3. Core Competencies of the Modern Mechatronics Engineer</w:t>
      </w:r>
    </w:p>
    <w:p>
      <w:pPr>
        <w:pStyle w:val="FirstParagraph"/>
      </w:pPr>
      <w:r>
        <w:rPr>
          <w:iCs/>
          <w:i/>
          <w:bCs/>
          <w:b/>
        </w:rPr>
        <w:t xml:space="preserve">To address the unique challenges faced by Singapore Singapore's industries</w:t>
      </w:r>
      <w:r>
        <w:t xml:space="preserve">, Mechatronics Engineers must possess a diverse set of skills:</w:t>
      </w:r>
    </w:p>
    <w:p>
      <w:pPr>
        <w:numPr>
          <w:ilvl w:val="0"/>
          <w:numId w:val="1001"/>
        </w:numPr>
        <w:pStyle w:val="Compact"/>
      </w:pPr>
      <w:r>
        <w:rPr>
          <w:bCs/>
          <w:b/>
        </w:rPr>
        <w:t xml:space="preserve">Mechanical Design and Simulation:</w:t>
      </w:r>
      <w:r>
        <w:t xml:space="preserve"> </w:t>
      </w:r>
      <w:r>
        <w:t xml:space="preserve">Proficiency in CAD software (e.g., SolidWorks, CATIA) and Finite Element Analysis (FEA) to model stress, thermal behavior,</w:t>
      </w:r>
      <w:r>
        <w:br/>
      </w:r>
      <w:r>
        <w:t xml:space="preserve">and fluid dynamics.</w:t>
      </w:r>
    </w:p>
    <w:bookmarkEnd w:id="24"/>
    <w:bookmarkStart w:id="25" w:name="X8e5c3ce4317f804a424d3fb8d7f0e86b1bda0a3"/>
    <w:p>
      <w:pPr>
        <w:pStyle w:val="Heading2"/>
      </w:pPr>
      <w:r>
        <w:t xml:space="preserve">4. Educational Frameworks and Policy Implications</w:t>
      </w:r>
    </w:p>
    <w:p>
      <w:pPr>
        <w:pStyle w:val="FirstParagraph"/>
      </w:pPr>
      <w:r>
        <w:rPr>
          <w:iCs/>
          <w:i/>
          <w:bCs/>
          <w:b/>
        </w:rPr>
        <w:t xml:space="preserve">The Singapore Ministry of Education (MOE)</w:t>
      </w:r>
      <w:r>
        <w:t xml:space="preserve">and the Institute of Technical Education (ITE) have recognized the need to align curricula with industry needs.</w:t>
      </w:r>
      <w:r>
        <w:br/>
      </w:r>
      <w:r>
        <w:t xml:space="preserve">Tertiary institutions in Singapore Singapore now offer specialized degrees in Mechatronics Engineering that emphasize project-based learning.</w:t>
      </w:r>
    </w:p>
    <w:p>
      <w:pPr>
        <w:pStyle w:val="BodyText"/>
      </w:pPr>
      <w:r>
        <w:t xml:space="preserve">However, rapid technological change necessitates continuous professional development. The SkillsFuture initiative encourages lifelong learning among engineers.</w:t>
      </w:r>
      <w:r>
        <w:br/>
      </w:r>
      <w:r>
        <w:t xml:space="preserve">Mechatronics Engineers are encouraged to pursue certifications in cloud computing,</w:t>
      </w:r>
      <w:r>
        <w:br/>
      </w:r>
      <w:r>
        <w:t xml:space="preserve">cybersecurity for IoT devices,</w:t>
      </w:r>
      <w:r>
        <w:br/>
      </w:r>
      <w:r>
        <w:t xml:space="preserve">and AI-driven predictive maintenance.</w:t>
      </w:r>
    </w:p>
    <w:p>
      <w:pPr>
        <w:pStyle w:val="BodyText"/>
      </w:pPr>
      <w:r>
        <w:rPr>
          <w:iCs/>
          <w:i/>
          <w:bCs/>
          <w:b/>
        </w:rPr>
        <w:t xml:space="preserve">This ensures that the workforce remains agile</w:t>
      </w:r>
      <w:r>
        <w:t xml:space="preserve"> </w:t>
      </w:r>
      <w:r>
        <w:t xml:space="preserve">and capable of adapting to emerging technologies such as digital twins and augmented reality-assisted assembly.</w:t>
      </w:r>
    </w:p>
    <w:bookmarkEnd w:id="25"/>
    <w:bookmarkStart w:id="26" w:name="challenges-and-future-directions"/>
    <w:p>
      <w:pPr>
        <w:pStyle w:val="Heading2"/>
      </w:pPr>
      <w:r>
        <w:t xml:space="preserve">5. Challenges and Future Directions</w:t>
      </w:r>
    </w:p>
    <w:p>
      <w:pPr>
        <w:pStyle w:val="FirstParagraph"/>
      </w:pPr>
      <w:r>
        <w:rPr>
          <w:iCs/>
          <w:i/>
          <w:bCs/>
          <w:b/>
        </w:rPr>
        <w:t xml:space="preserve">Despite significant progress challenges remain</w:t>
      </w:r>
      <w:r>
        <w:t xml:space="preserve">. One major issue is the shortage of highly specialized talent.</w:t>
      </w:r>
      <w:r>
        <w:br/>
      </w:r>
      <w:r>
        <w:t xml:space="preserve">The competition for skilled Mechatronics Engineers between multinational corporations (MNCs) located in Singapore Singapore and local startups is intense.</w:t>
      </w:r>
    </w:p>
    <w:p>
      <w:pPr>
        <w:pStyle w:val="BodyText"/>
      </w:pPr>
      <w:r>
        <w:t xml:space="preserve">Furthermore, as systems become more interconnected,</w:t>
      </w:r>
      <w:r>
        <w:br/>
      </w:r>
      <w:r>
        <w:t xml:space="preserve">cyclbersecurity becomes a critical concern.</w:t>
      </w:r>
      <w:r>
        <w:br/>
      </w:r>
      <w:r>
        <w:t xml:space="preserve">Mechatronics Engineers must be vigilant about securing physical devices against cyber threats that could compromise safety or intellectual property. Future research should focus on developing robust security protocols integrated directly into mechatronic designs.</w:t>
      </w:r>
    </w:p>
    <w:p>
      <w:pPr>
        <w:pStyle w:val="BodyText"/>
      </w:pPr>
      <w:r>
        <w:t xml:space="preserve">Additionally, there is a growing emphasis on sustainability. Mechatronics Engineers in Singapore are increasingly tasked with designing energy-efficient systems and waste-reduction mechanisms.</w:t>
      </w:r>
      <w:r>
        <w:br/>
      </w:r>
      <w:r>
        <w:t xml:space="preserve">This aligns with the national agenda towards green growth and carbon neutrality by 2050.</w:t>
      </w:r>
    </w:p>
    <w:p>
      <w:pPr>
        <w:pStyle w:val="BodyText"/>
      </w:pPr>
      <w:r>
        <w:rPr>
          <w:iCs/>
          <w:i/>
          <w:bCs/>
          <w:b/>
        </w:rPr>
        <w:t xml:space="preserve">In conclusion</w:t>
      </w:r>
      <w:r>
        <w:t xml:space="preserve">, the Mechatronics Engineer stands as a linchpin in Singapore's quest for economic resilience through technological advancement. By mastering the intersection of mechanics,</w:t>
      </w:r>
      <w:r>
        <w:br/>
      </w:r>
      <w:r>
        <w:t xml:space="preserve">electronics,</w:t>
      </w:r>
      <w:r>
        <w:br/>
      </w:r>
      <w:r>
        <w:t xml:space="preserve">and software these professionals enable the sophisticated manufacturing processes that define Singapore's modern industrial identity.</w:t>
      </w:r>
    </w:p>
    <w:p>
      <w:pPr>
        <w:pStyle w:val="BodyText"/>
      </w:pPr>
      <w:r>
        <w:rPr>
          <w:iCs/>
          <w:i/>
          <w:bCs/>
          <w:b/>
        </w:rPr>
        <w:t xml:space="preserve">The ongoing collaboration between academia industry</w:t>
      </w:r>
      <w:r>
        <w:t xml:space="preserve">, and government policies will be crucial in nurturing this talent pool ensuring that Singapore remains at the forefront of global innovation.</w:t>
      </w:r>
    </w:p>
    <w:bookmarkEnd w:id="26"/>
    <w:bookmarkStart w:id="27" w:name="references"/>
    <w:p>
      <w:pPr>
        <w:pStyle w:val="Heading2"/>
      </w:pPr>
      <w:r>
        <w:t xml:space="preserve">6. References</w:t>
      </w:r>
    </w:p>
    <w:p>
      <w:pPr>
        <w:numPr>
          <w:ilvl w:val="0"/>
          <w:numId w:val="1002"/>
        </w:numPr>
        <w:pStyle w:val="Compact"/>
      </w:pPr>
      <w:r>
        <w:t xml:space="preserve">Singapore Economic Development Board. (2023). *Industry 4.0 White Paper*. Singapore: EDB.</w:t>
      </w:r>
    </w:p>
    <w:p>
      <w:pPr>
        <w:numPr>
          <w:ilvl w:val="0"/>
          <w:numId w:val="1002"/>
        </w:numPr>
        <w:pStyle w:val="Compact"/>
      </w:pPr>
      <w:r>
        <w:t xml:space="preserve">Zhang, W., et al. (2022). "Integrating AI into Mechatronic Systems for Precision Manufacturing."</w:t>
      </w:r>
      <w:r>
        <w:t xml:space="preserve"> </w:t>
      </w:r>
      <w:r>
        <w:rPr>
          <w:iCs/>
          <w:i/>
        </w:rPr>
        <w:t xml:space="preserve">IEEE Transactions on Industrial Electronics</w:t>
      </w:r>
      <w:r>
        <w:t xml:space="preserve">, 69(8), 7890-7901.</w:t>
      </w:r>
    </w:p>
    <w:p>
      <w:pPr>
        <w:numPr>
          <w:ilvl w:val="0"/>
          <w:numId w:val="1002"/>
        </w:numPr>
        <w:pStyle w:val="Compact"/>
      </w:pPr>
      <w:r>
        <w:t xml:space="preserve">Ministry of Trade and Industry Singapore. (2024). *SkillsFuture for Mid-Career Professionals in Advanced Manufacturing*. Singapore: MTI.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Singapore's Advanced Manufacturing Ecosystem</dc:title>
  <dc:creator/>
  <dc:language>en</dc:language>
  <cp:keywords/>
  <dcterms:created xsi:type="dcterms:W3CDTF">2026-07-29T11:37:55Z</dcterms:created>
  <dcterms:modified xsi:type="dcterms:W3CDTF">2026-07-29T11:37:55Z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