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Madrid</w:t>
      </w:r>
    </w:p>
    <w:p>
      <w:pPr>
        <w:pStyle w:val="FirstParagraph"/>
      </w:pPr>
      <w:r>
        <w:t xml:space="preserve">```html</w:t>
      </w:r>
    </w:p>
    <w:bookmarkStart w:id="28" w:name="X89dc45138c0b629936e585970f8e14a7d7d7e1b"/>
    <w:p>
      <w:pPr>
        <w:pStyle w:val="Heading1"/>
      </w:pPr>
      <w:r>
        <w:t xml:space="preserve">The Role of the</w:t>
      </w:r>
      <w:r>
        <w:t xml:space="preserve"> </w:t>
      </w:r>
      <w:r>
        <w:rPr>
          <w:bCs/>
          <w:b/>
        </w:rPr>
        <w:t xml:space="preserve">Mechatronics Engineer</w:t>
      </w:r>
      <w:r>
        <w:t xml:space="preserve"> </w:t>
      </w:r>
      <w:r>
        <w:t xml:space="preserve">in the Industrial Ecosystem of</w:t>
      </w:r>
      <w:r>
        <w:t xml:space="preserve"> </w:t>
      </w:r>
      <w:r>
        <w:rPr>
          <w:bCs/>
          <w:b/>
        </w:rPr>
        <w:t xml:space="preserve">Spain Madrid</w:t>
      </w:r>
      <w:r>
        <w:t xml:space="preserve">: A Contemporary Analysis</w:t>
      </w:r>
    </w:p>
    <w:p>
      <w:pPr>
        <w:pStyle w:val="FirstParagraph"/>
      </w:pPr>
      <w:r>
        <w:br/>
      </w:r>
      <w:r>
        <w:rPr>
          <w:bCs/>
          <w:b/>
        </w:rPr>
        <w:t xml:space="preserve">AUTHOR:</w:t>
      </w:r>
      <w:r>
        <w:br/>
      </w:r>
      <w:r>
        <w:t xml:space="preserve">Alexis G. Velez</w:t>
      </w:r>
      <w:r>
        <w:br/>
      </w:r>
      <w:r>
        <w:t xml:space="preserve">Department of Mechatronics Engineering, Universidad Politécnica de Madrid (UPM)</w:t>
      </w:r>
      <w:r>
        <w:br/>
      </w:r>
    </w:p>
    <w:p>
      <w:r>
        <w:pict>
          <v:rect style="width:0;height:1.5pt" o:hralign="center" o:hrstd="t" o:hr="t"/>
        </w:pict>
      </w:r>
    </w:p>
    <w:bookmarkStart w:id="20" w:name="abstract"/>
    <w:p>
      <w:pPr>
        <w:pStyle w:val="Heading2"/>
      </w:pPr>
      <w:r>
        <w:t xml:space="preserve">Abstract</w:t>
      </w:r>
    </w:p>
    <w:p>
      <w:pPr>
        <w:pStyle w:val="FirstParagraph"/>
      </w:pPr>
      <w:r>
        <w:t xml:space="preserve">The rapid integration of Industry 4.0 principles into traditional manufacturing processes has redefined the skill sets required for modern engineering professionals. This article examines the specific role and impact of the</w:t>
      </w:r>
      <w:r>
        <w:t xml:space="preserve"> </w:t>
      </w:r>
      <w:r>
        <w:rPr>
          <w:bCs/>
          <w:b/>
        </w:rPr>
        <w:t xml:space="preserve">Mechatronics Engineer</w:t>
      </w:r>
      <w:r>
        <w:t xml:space="preserve">, particularly within the industrial context of</w:t>
      </w:r>
      <w:r>
        <w:t xml:space="preserve"> </w:t>
      </w:r>
      <w:r>
        <w:rPr>
          <w:bCs/>
          <w:b/>
        </w:rPr>
        <w:t xml:space="preserve">Spain Madrid</w:t>
      </w:r>
      <w:r>
        <w:t xml:space="preserve">. As Madrid evolves into a key European hub for automotive, aerospace, and renewable energy sectors, there is an increasing demand for multidisciplinary experts capable of bridging mechanical design with electronic control and software systems. This paper reviews the current educational standards in</w:t>
      </w:r>
      <w:r>
        <w:t xml:space="preserve"> </w:t>
      </w:r>
      <w:r>
        <w:rPr>
          <w:bCs/>
          <w:b/>
        </w:rPr>
        <w:t xml:space="preserve">Spain Madrid</w:t>
      </w:r>
      <w:r>
        <w:t xml:space="preserve">, analyzes the technological challenges faced by local industries, and evaluates how</w:t>
      </w:r>
      <w:r>
        <w:t xml:space="preserve"> </w:t>
      </w:r>
      <w:r>
        <w:rPr>
          <w:bCs/>
          <w:b/>
        </w:rPr>
        <w:t xml:space="preserve">Mechatronics Engineer</w:t>
      </w:r>
      <w:r>
        <w:t xml:space="preserve"> </w:t>
      </w:r>
      <w:r>
        <w:t xml:space="preserve">graduates contribute to regional economic growth through innovation, automation, and smart manufacturing implementations. The findings highlight a critical alignment between academic training in Madrid’s institutions and the evolving needs of multinational corporations operating in</w:t>
      </w:r>
      <w:r>
        <w:t xml:space="preserve"> </w:t>
      </w:r>
      <w:r>
        <w:rPr>
          <w:bCs/>
          <w:b/>
        </w:rPr>
        <w:t xml:space="preserve">Spain Madrid</w:t>
      </w:r>
      <w:r>
        <w:t xml:space="preserve">.</w:t>
      </w:r>
      <w:r>
        <w:br/>
      </w:r>
      <w:r>
        <w:t xml:space="preserve">Keywords: Mechatronics Engineer, Spain Madrid, Industry 4.0, Automation Systems, Engineering Education.</w:t>
      </w: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recent decades the paradigm of industrial engineering has undergone a profound transformation driven by the convergence of mechanical engineering electronics and computer science This interdisciplinary field is collectively known as Mechatronics The</w:t>
      </w:r>
      <w:r>
        <w:t xml:space="preserve"> </w:t>
      </w:r>
      <w:r>
        <w:rPr>
          <w:bCs/>
          <w:b/>
        </w:rPr>
        <w:t xml:space="preserve">Mechatronics Engineer</w:t>
      </w:r>
      <w:r>
        <w:t xml:space="preserve"> </w:t>
      </w:r>
      <w:r>
        <w:t xml:space="preserve">has emerged as a pivotal figure in this transition capable designing optimizing integrating systems that are not only mechanically robust but also electronically intelligent software driven Consequently understanding the specific contributions and contextual requirements of this profession in different geographical areas becomes essential for economic development planning</w:t>
      </w:r>
    </w:p>
    <w:p>
      <w:pPr>
        <w:pStyle w:val="BodyText"/>
      </w:pPr>
      <w:r>
        <w:t xml:space="preserve">In the context of</w:t>
      </w:r>
      <w:r>
        <w:t xml:space="preserve"> </w:t>
      </w:r>
      <w:r>
        <w:rPr>
          <w:bCs/>
          <w:b/>
        </w:rPr>
        <w:t xml:space="preserve">Spain Madrid</w:t>
      </w:r>
      <w:r>
        <w:t xml:space="preserve">, an autonomous community serving as both the political capital and a major economic engine for Spain, industrial strategy has shifted significantly toward high-value-added sectors. Madrid is not merely a service-oriented economy anymore; it hosts significant clusters in automotive manufacturing (notably Fiat Chrysler Automobiles/Stellantis facilities), aerospace (CASA/Indra collaborations), and renewable energy technologies within</w:t>
      </w:r>
      <w:r>
        <w:t xml:space="preserve"> </w:t>
      </w:r>
      <w:r>
        <w:rPr>
          <w:bCs/>
          <w:b/>
        </w:rPr>
        <w:t xml:space="preserve">Spain Madrid</w:t>
      </w:r>
      <w:r>
        <w:t xml:space="preserve">. To support these advanced manufacturing hubs the region requires highly specialized technical talent Specifically the demand for the</w:t>
      </w:r>
      <w:r>
        <w:t xml:space="preserve"> </w:t>
      </w:r>
      <w:r>
        <w:rPr>
          <w:bCs/>
          <w:b/>
        </w:rPr>
        <w:t xml:space="preserve">Mechatronics Engineer</w:t>
      </w:r>
      <w:r>
        <w:t xml:space="preserve"> </w:t>
      </w:r>
      <w:r>
        <w:t xml:space="preserve">in</w:t>
      </w:r>
      <w:r>
        <w:t xml:space="preserve"> </w:t>
      </w:r>
      <w:r>
        <w:t xml:space="preserve">Madrid Spain</w:t>
      </w:r>
      <w:r>
        <w:br/>
      </w:r>
      <w:r>
        <w:t xml:space="preserve">has surged as companies seek to implement smart factories automated logistics solutions and predictive maintenance systems This article aims to explore how academic programs in Madrid prepare students for these challenges how local industry adopts mechatronic solutions and what the future outlook entails for the profession within</w:t>
      </w:r>
      <w:r>
        <w:t xml:space="preserve"> </w:t>
      </w:r>
      <w:r>
        <w:t xml:space="preserve">Madrid Spain</w:t>
      </w:r>
      <w:r>
        <w:br/>
      </w:r>
    </w:p>
    <w:bookmarkEnd w:id="21"/>
    <w:bookmarkStart w:id="22" w:name="X2587f4a0932b2b76551b00a5d7972b6b70584a2"/>
    <w:p>
      <w:pPr>
        <w:pStyle w:val="Heading2"/>
      </w:pPr>
      <w:r>
        <w:t xml:space="preserve">2. The Evolution of Industry in</w:t>
      </w:r>
      <w:r>
        <w:t xml:space="preserve"> </w:t>
      </w:r>
      <w:r>
        <w:rPr>
          <w:bCs/>
          <w:b/>
        </w:rPr>
        <w:t xml:space="preserve">Spain Madrid</w:t>
      </w:r>
    </w:p>
    <w:p>
      <w:pPr>
        <w:pStyle w:val="FirstParagraph"/>
      </w:pPr>
      <w:r>
        <w:t xml:space="preserve">The industrial landscape in Madrid has historically been anchored by traditional manufacturing however over the past two decades there has been a deliberate push toward digitization and automation driven both by EU directives and local government initiatives such as the Madrid Industrial Cluster Plan One notable aspect is that unlike Catalonia or Basque Country which have long-standing heavy industry bases, Madrid's industrial profile is characterized by smaller to medium-sized enterprises (SMEs) alongside large multinational headquarters This structural characteristic influences the way technology is adopted In</w:t>
      </w:r>
      <w:r>
        <w:t xml:space="preserve"> </w:t>
      </w:r>
      <w:r>
        <w:rPr>
          <w:bCs/>
          <w:b/>
        </w:rPr>
        <w:t xml:space="preserve">Spain Madrid</w:t>
      </w:r>
      <w:r>
        <w:t xml:space="preserve">, many SMEs require turnkey solutions rather than custom-built mega-projects making the versatility of the</w:t>
      </w:r>
      <w:r>
        <w:t xml:space="preserve"> </w:t>
      </w:r>
      <w:r>
        <w:rPr>
          <w:bCs/>
          <w:b/>
        </w:rPr>
        <w:t xml:space="preserve">Mechatronics Engineer</w:t>
      </w:r>
      <w:r>
        <w:t xml:space="preserve"> </w:t>
      </w:r>
      <w:r>
        <w:t xml:space="preserve">particularly valuable Unlike pure mechanical engineers who may lack coding skills or electrical engineers who struggle with kinematics mechatronic specialists offer a holistic approach necessary for retrofitting legacy equipment common in Madrid's industrial parks such as those found in Alcobendas Leganés and Coslada</w:t>
      </w:r>
    </w:p>
    <w:p>
      <w:pPr>
        <w:pStyle w:val="BodyText"/>
      </w:pPr>
      <w:r>
        <w:t xml:space="preserve">Furthermore the presence of major research centers like the Instituto de Automática y Informática Industrial (AII) located within</w:t>
      </w:r>
      <w:r>
        <w:t xml:space="preserve"> </w:t>
      </w:r>
      <w:r>
        <w:t xml:space="preserve">Madrid Spain</w:t>
      </w:r>
      <w:r>
        <w:br/>
      </w:r>
      <w:r>
        <w:t xml:space="preserve">fosters a culture of innovation This center acts as a bridge between academia and industry ensuring that technologies developed at universities are successfully transferred to production lines in</w:t>
      </w:r>
      <w:r>
        <w:t xml:space="preserve"> </w:t>
      </w:r>
      <w:r>
        <w:rPr>
          <w:bCs/>
          <w:b/>
        </w:rPr>
        <w:t xml:space="preserve">Spain Madrid</w:t>
      </w:r>
      <w:r>
        <w:t xml:space="preserve">. The</w:t>
      </w:r>
      <w:r>
        <w:t xml:space="preserve"> </w:t>
      </w:r>
      <w:r>
        <w:rPr>
          <w:bCs/>
          <w:b/>
        </w:rPr>
        <w:t xml:space="preserve">Mechatronics Engineer</w:t>
      </w:r>
      <w:r>
        <w:t xml:space="preserve"> </w:t>
      </w:r>
      <w:r>
        <w:t xml:space="preserve">often plays the role of intermediary translating theoretical research into practical applications whether it involves robotics integration sensor fusion or IoT connectivity.</w:t>
      </w:r>
    </w:p>
    <w:bookmarkEnd w:id="22"/>
    <w:bookmarkStart w:id="23" w:name="X433762cd7ec34ab62714ab78bc3f392765aef61"/>
    <w:p>
      <w:pPr>
        <w:pStyle w:val="Heading2"/>
      </w:pPr>
      <w:r>
        <w:t xml:space="preserve">3. Academic Preparation and the Profile of the Modern Engineer</w:t>
      </w:r>
    </w:p>
    <w:p>
      <w:pPr>
        <w:pStyle w:val="FirstParagraph"/>
      </w:pPr>
      <w:r>
        <w:br/>
      </w:r>
    </w:p>
    <w:p>
      <w:pPr>
        <w:pStyle w:val="BodyText"/>
      </w:pPr>
      <w:r>
        <w:t xml:space="preserve">To meet these industrial demands higher education institutions in Madrid have adapted their curricula significantly Universities such as Universidad Politécnica de Madrid (UPM) and Universidad Carlos III de Madrid (UC3M) offer specialized degrees that reflect global standards set by organizations like IEEE and IMechE These programs emphasize core competencies including control theory embedded systems machine learning basic robotics design principles and project management The graduate profile of a</w:t>
      </w:r>
      <w:r>
        <w:t xml:space="preserve"> </w:t>
      </w:r>
      <w:r>
        <w:rPr>
          <w:bCs/>
          <w:b/>
        </w:rPr>
        <w:t xml:space="preserve">Mechatronics Engineer</w:t>
      </w:r>
      <w:r>
        <w:t xml:space="preserve"> </w:t>
      </w:r>
      <w:r>
        <w:t xml:space="preserve">from a Madrid university typically includes proficiency in CAD software (SolidWorks AutoCAD programming languages (Python C++ MATLAB/Simulink) and PLC programming This multidisciplinary toolkit enables them to work across departments reducing communication silos often present in traditional engineering structures In the competitive job market of</w:t>
      </w:r>
      <w:r>
        <w:t xml:space="preserve"> </w:t>
      </w:r>
      <w:r>
        <w:t xml:space="preserve">Madrid Spain</w:t>
      </w:r>
      <w:r>
        <w:br/>
      </w:r>
      <w:r>
        <w:t xml:space="preserve">this adaptability makes candidates more attractive to employers seeking long-term strategic partners rather than just immediate task performers Moreover many universities in Madrid offer dual degree programs and internships specifically tailored to local industries ensuring that students gain hands-on experience relevant to the specific regulatory and operational context of</w:t>
      </w:r>
      <w:r>
        <w:t xml:space="preserve"> </w:t>
      </w:r>
      <w:r>
        <w:rPr>
          <w:bCs/>
          <w:b/>
        </w:rPr>
        <w:t xml:space="preserve">Spain Madrid</w:t>
      </w:r>
      <w:r>
        <w:t xml:space="preserve">.</w:t>
      </w:r>
    </w:p>
    <w:p>
      <w:pPr>
        <w:pStyle w:val="BodyText"/>
      </w:pPr>
      <w:r>
        <w:br/>
      </w:r>
    </w:p>
    <w:bookmarkEnd w:id="23"/>
    <w:bookmarkStart w:id="24" w:name="X186a357d808e8b43e385677ae4a6133f1d21cfc"/>
    <w:p>
      <w:pPr>
        <w:pStyle w:val="Heading2"/>
      </w:pPr>
      <w:r>
        <w:t xml:space="preserve">4. Applications in Key Sectors Within</w:t>
      </w:r>
      <w:r>
        <w:t xml:space="preserve"> </w:t>
      </w:r>
      <w:r>
        <w:rPr>
          <w:bCs/>
          <w:b/>
        </w:rPr>
        <w:t xml:space="preserve">Spain Madrid</w:t>
      </w:r>
    </w:p>
    <w:p>
      <w:pPr>
        <w:pStyle w:val="FirstParagraph"/>
      </w:pPr>
      <w:r>
        <w:br/>
      </w:r>
    </w:p>
    <w:p>
      <w:pPr>
        <w:pStyle w:val="BodyText"/>
      </w:pPr>
      <w:r>
        <w:t xml:space="preserve">The application of mechatronic systems varies significantly depending on the sector but several key areas dominate in Madrid:</w:t>
      </w:r>
    </w:p>
    <w:p>
      <w:pPr>
        <w:pStyle w:val="BodyText"/>
      </w:pPr>
      <w:r>
        <w:br/>
      </w:r>
    </w:p>
    <w:p>
      <w:r>
        <w:pict>
          <v:rect style="width:0;height:1.5pt" o:hralign="center" o:hrstd="t" o:hr="t"/>
        </w:pict>
      </w:r>
    </w:p>
    <w:p>
      <w:pPr>
        <w:numPr>
          <w:ilvl w:val="0"/>
          <w:numId w:val="1001"/>
        </w:numPr>
        <w:pStyle w:val="Compact"/>
      </w:pPr>
      <w:r>
        <w:t xml:space="preserve">Automotive Manufacturing: With Stellantis operating large facilities in Alcalá de Henares near</w:t>
      </w:r>
      <w:r>
        <w:t xml:space="preserve"> </w:t>
      </w:r>
      <w:r>
        <w:t xml:space="preserve">Madrid Spain</w:t>
      </w:r>
      <w:r>
        <w:br/>
      </w:r>
      <w:r>
        <w:t xml:space="preserve">, there is intense pressure to reduce production cycles and improve quality. The</w:t>
      </w:r>
      <w:r>
        <w:t xml:space="preserve"> </w:t>
      </w:r>
      <w:r>
        <w:rPr>
          <w:bCs/>
          <w:b/>
        </w:rPr>
        <w:t xml:space="preserve">Mechatronics Engineer</w:t>
      </w:r>
      <w:r>
        <w:t xml:space="preserve"> </w:t>
      </w:r>
      <w:r>
        <w:t xml:space="preserve">leads the implementation of robotic assembly lines visual inspection systems using computer vision and digital twin simulations for process optimization.</w:t>
      </w:r>
    </w:p>
    <w:p>
      <w:pPr>
        <w:numPr>
          <w:ilvl w:val="0"/>
          <w:numId w:val="1001"/>
        </w:numPr>
        <w:pStyle w:val="Compact"/>
      </w:pPr>
      <w:r>
        <w:t xml:space="preserve">Aerospace: Madrid hosts a significant portion of Spain's aerospace industry including Airbus operations. Here mechatronic engineers focus on precision machining automation in component fabrication testing equipment development and maintenance robotics for aircraft servicing This sector demands high reliability stringent safety standards which requires rigorous validation protocols taught during undergraduate studies in Madrid.</w:t>
      </w:r>
    </w:p>
    <w:p>
      <w:pPr>
        <w:numPr>
          <w:ilvl w:val="0"/>
          <w:numId w:val="1001"/>
        </w:numPr>
        <w:pStyle w:val="Compact"/>
      </w:pPr>
      <w:r>
        <w:t xml:space="preserve">Renewable Energy: As part of Spain's commitment to green energy transition Madrid-based firms are developing advanced wind turbine control systems solar tracker mechanisms and grid management algorithms. The</w:t>
      </w:r>
      <w:r>
        <w:t xml:space="preserve"> </w:t>
      </w:r>
      <w:r>
        <w:rPr>
          <w:bCs/>
          <w:b/>
        </w:rPr>
        <w:t xml:space="preserve">Mechatronics Engineer</w:t>
      </w:r>
      <w:r>
        <w:t xml:space="preserve"> </w:t>
      </w:r>
      <w:r>
        <w:t xml:space="preserve">integrates mechanical components with electronic sensors and control logic to maximize efficiency under variable environmental conditions typical in central Spain.</w:t>
      </w:r>
    </w:p>
    <w:p>
      <w:pPr>
        <w:numPr>
          <w:ilvl w:val="0"/>
          <w:numId w:val="1001"/>
        </w:numPr>
        <w:pStyle w:val="Compact"/>
      </w:pPr>
      <w:r>
        <w:t xml:space="preserve">Logistics &amp; Supply Chain: With the expansion of e-commerce logistics hubs around the Madrid metropolitan area, automated warehouse systems utilizing AGVs (Automated Guided Vehicles) sorting robots and conveyor networks have become ubiquitous. Designing maintaining debugging these complex cyber-physical systems falls squarely within the domain of mechatronics expertise.</w:t>
      </w:r>
    </w:p>
    <w:p>
      <w:r>
        <w:pict>
          <v:rect style="width:0;height:1.5pt" o:hralign="center" o:hrstd="t" o:hr="t"/>
        </w:pict>
      </w:r>
    </w:p>
    <w:bookmarkEnd w:id="24"/>
    <w:bookmarkStart w:id="25" w:name="challenges-and-future-outlook"/>
    <w:p>
      <w:pPr>
        <w:pStyle w:val="Heading2"/>
      </w:pPr>
      <w:r>
        <w:t xml:space="preserve">5. Challenges and Future Outlook</w:t>
      </w:r>
    </w:p>
    <w:p>
      <w:pPr>
        <w:pStyle w:val="FirstParagraph"/>
      </w:pPr>
      <w:r>
        <w:br/>
      </w:r>
    </w:p>
    <w:p>
      <w:pPr>
        <w:pStyle w:val="BodyText"/>
      </w:pPr>
      <w:r>
        <w:t xml:space="preserve">Despite strong growth several challenges remain for the</w:t>
      </w:r>
      <w:r>
        <w:t xml:space="preserve"> </w:t>
      </w:r>
      <w:r>
        <w:rPr>
          <w:bCs/>
          <w:b/>
        </w:rPr>
        <w:t xml:space="preserve">Mechatronics Engineer</w:t>
      </w:r>
      <w:r>
        <w:t xml:space="preserve"> </w:t>
      </w:r>
      <w:r>
        <w:t xml:space="preserve">in</w:t>
      </w:r>
      <w:r>
        <w:t xml:space="preserve"> </w:t>
      </w:r>
      <w:r>
        <w:t xml:space="preserve">Madrid Spain</w:t>
      </w:r>
      <w:r>
        <w:br/>
      </w:r>
      <w:r>
        <w:t xml:space="preserve">. One major issue is the gap between academic theory and rapid technological change emerging fields such as artificial intelligence augmented reality in maintenance and edge computing are evolving faster than university curricula can incorporate Another challenge relates to soft skills while technical competence is crucial effective teamwork communication project management understanding of business implications are equally important especially when working in diverse international teams common in Madrid’s globalized companies Additionally attracting talent from abroad remains difficult due to bureaucratic hurdles salary competitiveness compared to Northern European capitals and language barriers although English proficiency among engineers continues to rise steadily</w:t>
      </w:r>
    </w:p>
    <w:p>
      <w:pPr>
        <w:pStyle w:val="BodyText"/>
      </w:pPr>
      <w:r>
        <w:br/>
      </w:r>
    </w:p>
    <w:p>
      <w:pPr>
        <w:pStyle w:val="BodyText"/>
      </w:pPr>
      <w:r>
        <w:t xml:space="preserve">Looking ahead the future of mechatronics in</w:t>
      </w:r>
      <w:r>
        <w:t xml:space="preserve"> </w:t>
      </w:r>
      <w:r>
        <w:rPr>
          <w:bCs/>
          <w:b/>
        </w:rPr>
        <w:t xml:space="preserve">Spain Madrid</w:t>
      </w:r>
      <w:r>
        <w:t xml:space="preserve"> </w:t>
      </w:r>
      <w:r>
        <w:t xml:space="preserve">appears bright. The city's strategic location its excellent university infrastructure strong ties with industry and supportive government policies create an enabling environment for innovation. Emerging technologies like quantum computing nanotechnology bioengineering convergence will further expand the scope of what a</w:t>
      </w:r>
      <w:r>
        <w:t xml:space="preserve"> </w:t>
      </w:r>
      <w:r>
        <w:rPr>
          <w:bCs/>
          <w:b/>
        </w:rPr>
        <w:t xml:space="preserve">Mechatronics Engineer</w:t>
      </w:r>
      <w:r>
        <w:t xml:space="preserve"> </w:t>
      </w:r>
      <w:r>
        <w:t xml:space="preserve">can achieve In fact we may see the emergence of sub-specializations such as Bio-Mechatronic Engineers focusing on medical devices or Quantum-Controlled Systems specialists all rooted in the foundational knowledge acquired during standard programs in Madrid.</w:t>
      </w:r>
    </w:p>
    <w:p>
      <w:pPr>
        <w:pStyle w:val="BodyText"/>
      </w:pPr>
      <w:r>
        <w:br/>
      </w:r>
    </w:p>
    <w:p>
      <w:pPr>
        <w:pStyle w:val="BodyText"/>
      </w:pPr>
      <w:r>
        <w:t xml:space="preserve">Moreover collaborations between public institutions private companies and academic entities will likely increase fostering open innovation models where intellectual property sharing accelerates development cycles For example joint ventures involving startups incubated at TechnoMadrid (a technology park in</w:t>
      </w:r>
      <w:r>
        <w:t xml:space="preserve"> </w:t>
      </w:r>
      <w:r>
        <w:t xml:space="preserve">Madrid Spain</w:t>
      </w:r>
      <w:r>
        <w:br/>
      </w:r>
      <w:r>
        <w:t xml:space="preserve">) could lead to breakthroughs in sustainable mobility smart cities infrastructure resilience against climate change etcetera All these initiatives will rely heavily on skilled professionals trained locally who understand both global best practices and local regulatory frameworks.</w:t>
      </w:r>
    </w:p>
    <w:bookmarkEnd w:id="25"/>
    <w:bookmarkStart w:id="26" w:name="conclusion"/>
    <w:p>
      <w:pPr>
        <w:pStyle w:val="Heading2"/>
      </w:pPr>
      <w:r>
        <w:t xml:space="preserve">6. Conclusion</w:t>
      </w:r>
    </w:p>
    <w:p>
      <w:pPr>
        <w:pStyle w:val="FirstParagraph"/>
      </w:pPr>
      <w:r>
        <w:br/>
      </w:r>
    </w:p>
    <w:p>
      <w:pPr>
        <w:pStyle w:val="BodyText"/>
      </w:pPr>
      <w:r>
        <w:t xml:space="preserve">The</w:t>
      </w:r>
      <w:r>
        <w:t xml:space="preserve"> </w:t>
      </w:r>
      <w:r>
        <w:rPr>
          <w:bCs/>
          <w:b/>
        </w:rPr>
        <w:t xml:space="preserve">Mechatronics Engineer</w:t>
      </w:r>
      <w:r>
        <w:t xml:space="preserve"> </w:t>
      </w:r>
      <w:r>
        <w:t xml:space="preserve">stands at the forefront of technological advancement in modern industry Within</w:t>
      </w:r>
    </w:p>
    <w:p>
      <w:pPr>
        <w:pStyle w:val="BodyText"/>
      </w:pPr>
      <w:r>
        <w:t xml:space="preserve">Spain Madrid, their role has become increasingly critical as traditional sectors transform into smart digitally connected enterprises Through robust educational programs offered by prestigious universities coupled with practical exposure provided through internships and partnerships with leading firms graduates are well-prepared to tackle real-world challenges Whether designing autonomous vehicles optimizing aerospace production lines improving renewable energy efficiency streamlining logistics operations mechatronic professionals drive progress across multiple domains Furthermore addressing current limitations related to curriculum updates soft skills development international talent attraction will ensure sustained competitiveness on a global scale Ultimately investing in human capital represented by skilled</w:t>
      </w:r>
      <w:r>
        <w:t xml:space="preserve"> </w:t>
      </w:r>
      <w:r>
        <w:rPr>
          <w:bCs/>
          <w:b/>
        </w:rPr>
        <w:t xml:space="preserve">Mechatronics Engineers</w:t>
      </w:r>
      <w:r>
        <w:t xml:space="preserve"> </w:t>
      </w:r>
      <w:r>
        <w:t xml:space="preserve">represents one of the most effective strategies for fostering sustainable economic growth technological sovereignty and social prosperity in</w:t>
      </w:r>
      <w:r>
        <w:t xml:space="preserve"> </w:t>
      </w:r>
      <w:r>
        <w:t xml:space="preserve">Madrid Spain</w:t>
      </w:r>
      <w:r>
        <w:br/>
      </w:r>
      <w:r>
        <w:t xml:space="preserve">and beyond.</w:t>
      </w:r>
    </w:p>
    <w:bookmarkEnd w:id="26"/>
    <w:bookmarkStart w:id="27" w:name="references-illustrative"/>
    <w:p>
      <w:pPr>
        <w:pStyle w:val="Heading2"/>
      </w:pPr>
      <w:r>
        <w:t xml:space="preserve">References (Illustrative)</w:t>
      </w:r>
    </w:p>
    <w:p>
      <w:pPr>
        <w:pStyle w:val="FirstParagraph"/>
      </w:pPr>
      <w:r>
        <w:br/>
      </w:r>
    </w:p>
    <w:p>
      <w:pPr>
        <w:numPr>
          <w:ilvl w:val="0"/>
          <w:numId w:val="1002"/>
        </w:numPr>
        <w:pStyle w:val="Compact"/>
      </w:pPr>
      <w:r>
        <w:t xml:space="preserve">Rodriguez, J. &amp; Martinez, A., 2023. "Industry 4.0 Adoption Rates in Central Spain: A Case Study of Madrid." Journal of European Manufacturing Technology.</w:t>
      </w:r>
      <w:r>
        <w:br/>
      </w:r>
    </w:p>
    <w:p>
      <w:pPr>
        <w:numPr>
          <w:ilvl w:val="0"/>
          <w:numId w:val="1002"/>
        </w:numPr>
        <w:pStyle w:val="Compact"/>
      </w:pPr>
      <w:r>
        <w:t xml:space="preserve">García López et al., 2021. "Curriculum Development for Next Generation Mechatronics Engineers." IEEE Transactions on Education.</w:t>
      </w:r>
      <w:r>
        <w:br/>
      </w:r>
    </w:p>
    <w:p>
      <w:pPr>
        <w:numPr>
          <w:ilvl w:val="0"/>
          <w:numId w:val="1002"/>
        </w:numPr>
        <w:pStyle w:val="Compact"/>
      </w:pPr>
      <w:r>
        <w:t xml:space="preserve">Instituto de Automática y Informática Industrial (AII). 2024 Annual Report. CSIC, Madrid.</w:t>
      </w:r>
      <w:r>
        <w:br/>
      </w:r>
    </w:p>
    <w:p>
      <w:pPr>
        <w:numPr>
          <w:ilvl w:val="0"/>
          <w:numId w:val="1002"/>
        </w:numPr>
        <w:pStyle w:val="Compact"/>
      </w:pPr>
      <w:r>
        <w:t xml:space="preserve">Ministerio de Industria y Turismo. 2023. "Estrategia Española de Inteligencia Artificial." Government of Spain Publications.</w:t>
      </w:r>
      <w:r>
        <w:br/>
      </w:r>
    </w:p>
    <w:p>
      <w:pPr>
        <w:numPr>
          <w:ilvl w:val="0"/>
          <w:numId w:val="1002"/>
        </w:numPr>
        <w:pStyle w:val="Compact"/>
      </w:pPr>
      <w:r>
        <w:t xml:space="preserve">Eurostat Data Portal: Employment Statistics by Sector in Community of Madrid 2024.</w:t>
      </w:r>
      <w:r>
        <w:br/>
      </w:r>
    </w:p>
    <w:p>
      <w:r>
        <w:pict>
          <v:rect style="width:0;height:1.5pt" o:hralign="center" o:hrstd="t" o:hr="t"/>
        </w:pict>
      </w:r>
    </w:p>
    <w:p>
      <w:r>
        <w:pict>
          <v:rect style="width:0;height:1.5pt" o:hralign="center" o:hrstd="t" o:hr="t"/>
        </w:pict>
      </w:r>
    </w:p>
    <w:p>
      <w:pPr>
        <w:pStyle w:val="FirstParagraph"/>
      </w:pPr>
      <w:r>
        <w:rPr>
          <w:bCs/>
          <w:b/>
        </w:rPr>
        <w:t xml:space="preserve">END OF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Ecosystem of Spain Madrid</dc:title>
  <dc:creator/>
  <dc:language>en</dc:language>
  <cp:keywords/>
  <dcterms:created xsi:type="dcterms:W3CDTF">2026-07-30T02:03:21Z</dcterms:created>
  <dcterms:modified xsi:type="dcterms:W3CDTF">2026-07-30T02:03:21Z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