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Manchester,</w:t>
      </w:r>
      <w:r>
        <w:t xml:space="preserve"> </w:t>
      </w:r>
      <w:r>
        <w:t xml:space="preserve">United</w:t>
      </w:r>
      <w:r>
        <w:t xml:space="preserve"> </w:t>
      </w:r>
      <w:r>
        <w:t xml:space="preserve">Kingdom</w:t>
      </w:r>
    </w:p>
    <w:bookmarkStart w:id="31" w:name="X022d4ca30f2007cc34a33b76316282073e70b7c"/>
    <w:p>
      <w:pPr>
        <w:pStyle w:val="Heading1"/>
      </w:pPr>
      <w:r>
        <w:t xml:space="preserve">The Integration of Mechatronics Engineering in the Industrial Ecosystem of Manchester, United Kingdom</w:t>
      </w:r>
    </w:p>
    <w:p>
      <w:pPr>
        <w:pStyle w:val="FirstParagraph"/>
      </w:pPr>
      <w:r>
        <w:rPr>
          <w:bCs/>
          <w:b/>
        </w:rPr>
        <w:t xml:space="preserve">A. J. Sterling</w:t>
      </w:r>
      <w:r>
        <w:br/>
      </w:r>
      <w:r>
        <w:t xml:space="preserve">Department of Mechanical, Aerospace and Civil Engineering,</w:t>
      </w:r>
      <w:r>
        <w:br/>
      </w:r>
      <w:r>
        <w:t xml:space="preserve">University of Manchester, United Kingdom</w:t>
      </w:r>
    </w:p>
    <w:bookmarkStart w:id="20" w:name="abstract"/>
    <w:p>
      <w:pPr>
        <w:pStyle w:val="Heading3"/>
      </w:pPr>
      <w:r>
        <w:t xml:space="preserve">Abstract</w:t>
      </w:r>
    </w:p>
    <w:p>
      <w:pPr>
        <w:pStyle w:val="FirstParagraph"/>
      </w:pPr>
      <w:r>
        <w:t xml:space="preserve">This article examines the critical role of the Mechatronics Engineer within the evolving industrial landscape of Manchester, United Kingdom. As a city transitioning from its historical textile roots to a hub for advanced digital manufacturing and robotics, Manchester presents a unique case study for applied engineering integration. The paper explores how multidisciplinary expertise—combining mechanical design, electrical systems, and computer control—is essential for addressing contemporary challenges in automation, sustainable infrastructure, and smart city technologies. Furthermore, it analyzes the academic-industrial partnerships prevalent in the region and forecasts future trends requiring specialized mechatronic solutions.</w:t>
      </w:r>
    </w:p>
    <w:p>
      <w:pPr>
        <w:pStyle w:val="BodyText"/>
      </w:pPr>
      <w:r>
        <w:t xml:space="preserve">Keywords: Mechatronics Engineer; Manchester; United Kingdom; Industrial Automation; Smart Manufacturing;</w:t>
      </w:r>
    </w:p>
    <w:bookmarkEnd w:id="20"/>
    <w:bookmarkStart w:id="21" w:name="introduction"/>
    <w:p>
      <w:pPr>
        <w:pStyle w:val="Heading2"/>
      </w:pPr>
      <w:r>
        <w:t xml:space="preserve">1. Introduction</w:t>
      </w:r>
    </w:p>
    <w:p>
      <w:pPr>
        <w:pStyle w:val="FirstParagraph"/>
      </w:pPr>
      <w:r>
        <w:t xml:space="preserve">The industrial heritage of the North West of England is deeply intertwined with the history of mechanical innovation. However, in the 21st century, this narrative has shifted dramatically toward precision engineering and digital integration. At the heart of this transformation lies the profession of the Mechatronics Engineer. In Manchester, United Kingdom, a city renowned for its scientific breakthroughs and vibrant tech sector—the second-largest in Europe after London—there is an increasing demand for professionals who can bridge the gap between traditional mechanics and modern software architecture.</w:t>
      </w:r>
    </w:p>
    <w:p>
      <w:pPr>
        <w:pStyle w:val="BodyText"/>
      </w:pPr>
      <w:r>
        <w:t xml:space="preserve">Mechatronics is defined as the synergistic combination of mechanical engineering, electronic engineering, computer science, and telecommunications. For a Mechatronics Engineer working in Manchester, this definition translates into practical applications ranging from automated assembly lines in advanced materials research to intelligent transport systems within the city’s expanding infrastructure. This article aims to delineate the specific contributions of the Mechatronics Engineer to Manchester’s economy and technological advancement, highlighting why this interdisciplinary role is indispensable for future industrial growth.</w:t>
      </w:r>
    </w:p>
    <w:bookmarkEnd w:id="21"/>
    <w:bookmarkStart w:id="22" w:name="X0a34ff13d6da3127da814558170a50664254399"/>
    <w:p>
      <w:pPr>
        <w:pStyle w:val="Heading2"/>
      </w:pPr>
      <w:r>
        <w:t xml:space="preserve">2. The Evolution of Engineering in Manchester</w:t>
      </w:r>
    </w:p>
    <w:p>
      <w:pPr>
        <w:pStyle w:val="FirstParagraph"/>
      </w:pPr>
      <w:r>
        <w:t xml:space="preserve">To understand the necessity of a Mechatronics Engineer in this context, one must first appreciate the historical trajectory of Manchester. Once the world’s first industrialized city, driven by steam power and textile machinery, Manchester has reinvented itself multiple times over two centuries. Today, it stands as a center for artificial intelligence (AI), biomedical engineering, and advanced materials.</w:t>
      </w:r>
    </w:p>
    <w:p>
      <w:pPr>
        <w:pStyle w:val="BodyText"/>
      </w:pPr>
      <w:r>
        <w:t xml:space="preserve">The presence of institutions such as the University of Manchester and the National Graphene Institute has attracted significant private investment. Companies ranging from Rolls-Royce to various startups are establishing research hubs in areas like Spinningfields and the MediaCityUK. These entities do not merely require standalone mechanical or electrical engineers; they require Mechatronics Engineers who can design systems where hardware and software coexist seamlessly. For instance, the development of autonomous guided vehicles (AGVs) for warehouse logistics requires a deep understanding of kinematics (mechanical), sensor fusion (electrical), and path-planning algorithms (computational).</w:t>
      </w:r>
    </w:p>
    <w:bookmarkEnd w:id="22"/>
    <w:bookmarkStart w:id="26" w:name="X0815fe83a9d9855b1f422efa7fe351fd1a98fc4"/>
    <w:p>
      <w:pPr>
        <w:pStyle w:val="Heading2"/>
      </w:pPr>
      <w:r>
        <w:t xml:space="preserve">3. Core Responsibilities in the Modern Context</w:t>
      </w:r>
    </w:p>
    <w:p>
      <w:pPr>
        <w:pStyle w:val="FirstParagraph"/>
      </w:pPr>
      <w:r>
        <w:t xml:space="preserve">The role of the Mechatronics Engineer in Manchester extends beyond simple maintenance or assembly. In contemporary projects across the United Kingdom, particularly within high-tech manufacturing clusters, these engineers are tasked with system-level integration. This involves designing control systems that monitor and regulate mechanical processes. Key responsibilities include:</w:t>
      </w:r>
    </w:p>
    <w:bookmarkStart w:id="23" w:name="design-and-simulation"/>
    <w:p>
      <w:pPr>
        <w:pStyle w:val="Heading3"/>
      </w:pPr>
      <w:r>
        <w:t xml:space="preserve">3.1 Design and Simulation</w:t>
      </w:r>
    </w:p>
    <w:p>
      <w:pPr>
        <w:pStyle w:val="FirstParagraph"/>
      </w:pPr>
      <w:r>
        <w:t xml:space="preserve">Mechatronics Engineers utilize computer-aided design (CAD) and simulation tools to model complex systems before physical prototyping. In Manchester’s advanced manufacturing sector, this is crucial for reducing waste and accelerating time-to-market. Engineers must predict how mechanical stresses interact with electronic signal delays, ensuring that the final product is both robust and responsive.</w:t>
      </w:r>
    </w:p>
    <w:bookmarkEnd w:id="23"/>
    <w:bookmarkStart w:id="24" w:name="automation-and-robotics"/>
    <w:p>
      <w:pPr>
        <w:pStyle w:val="Heading3"/>
      </w:pPr>
      <w:r>
        <w:t xml:space="preserve">3.2 Automation and Robotics</w:t>
      </w:r>
    </w:p>
    <w:p>
      <w:pPr>
        <w:pStyle w:val="FirstParagraph"/>
      </w:pPr>
      <w:r>
        <w:t xml:space="preserve">A significant portion of industrial activity in Greater Manchester relies on robotic automation. The Mechatronics Engineer is responsible for programming PLCs (Programmable Logic Controllers) and integrating servo-motors with feedback loops. In the context of precision engineering, such as that found in aerospace components manufactured near Manchester Airport’s enterprise zone, these engineers ensure that robotic arms operate with micron-level accuracy.</w:t>
      </w:r>
    </w:p>
    <w:bookmarkEnd w:id="24"/>
    <w:bookmarkStart w:id="25" w:name="sustainability-and-energy-efficiency"/>
    <w:p>
      <w:pPr>
        <w:pStyle w:val="Heading3"/>
      </w:pPr>
      <w:r>
        <w:t xml:space="preserve">3.3 Sustainability and Energy Efficiency</w:t>
      </w:r>
    </w:p>
    <w:p>
      <w:pPr>
        <w:pStyle w:val="FirstParagraph"/>
      </w:pPr>
      <w:r>
        <w:t xml:space="preserve">With the United Kingdom’s commitment to net-zero carbon emissions by 2050, Mechatronics Engineers are playing a pivotal role in developing energy-efficient systems. This includes optimizing HVAC (Heating, Ventilation, and Air Conditioning) systems using smart sensors and adaptive control algorithms. In Manchester’s urban regeneration projects, engineers are designing smart grid components that balance energy loads dynamically, demonstrating the direct impact of mechatronic principles on environmental sustainability.</w:t>
      </w:r>
    </w:p>
    <w:bookmarkEnd w:id="25"/>
    <w:bookmarkEnd w:id="26"/>
    <w:bookmarkStart w:id="27" w:name="academic-industrial-synergy"/>
    <w:p>
      <w:pPr>
        <w:pStyle w:val="Heading2"/>
      </w:pPr>
      <w:r>
        <w:t xml:space="preserve">4. Academic-Industrial Synergy</w:t>
      </w:r>
    </w:p>
    <w:p>
      <w:pPr>
        <w:pStyle w:val="FirstParagraph"/>
      </w:pPr>
      <w:r>
        <w:t xml:space="preserve">The strength of the Mechatronics Engineer profile in Manchester is bolstered by strong academic-industrial synergies. The University of Manchester’s Faculty of Engineering and Physical Sciences collaborates extensively with local industry partners. These collaborations often result in applied research projects where students and early-career engineers work on real-world problems.</w:t>
      </w:r>
    </w:p>
    <w:p>
      <w:pPr>
        <w:pStyle w:val="BodyText"/>
      </w:pPr>
      <w:r>
        <w:t xml:space="preserve">For example, recent initiatives have focused on integrating Internet of Things (IoT) devices into legacy manufacturing equipment. This "Industry 4.0" approach allows factories to collect real-time data, which Mechatronics Engineers then analyze to predict maintenance needs and optimize production rates. Such projects not only enhance the skill set of the engineers but also provide immediate value to businesses in Manchester, reinforcing the city’s reputation as a leader in digital transformation.</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 rapid pace of technological change requires continuous upskilling. A Mechatronics Engineer must stay current with advancements in machine learning, cybersecurity for industrial control systems, and new materials science. Furthermore, there is a need for greater diversity within the field to ensure that innovative solutions are developed from varied perspectives.</w:t>
      </w:r>
    </w:p>
    <w:p>
      <w:pPr>
        <w:pStyle w:val="BodyText"/>
      </w:pPr>
      <w:r>
        <w:t xml:space="preserve">Looking ahead, the demand for Mechatronics Engineers in Manchester is projected to grow. The city’s expansion of its digital infrastructure and its role as a testing ground for smart city technologies will continue to drive this need. Future roles may involve more extensive interaction with autonomous vehicles, drone logistics networks, and personalized medical devices—all areas where mechatronic integration is paramount.</w:t>
      </w:r>
    </w:p>
    <w:bookmarkEnd w:id="28"/>
    <w:bookmarkStart w:id="30" w:name="conclusion"/>
    <w:p>
      <w:pPr>
        <w:pStyle w:val="Heading2"/>
      </w:pPr>
      <w:r>
        <w:t xml:space="preserve">6. Conclusion</w:t>
      </w:r>
    </w:p>
    <w:p>
      <w:pPr>
        <w:pStyle w:val="FirstParagraph"/>
      </w:pPr>
      <w:r>
        <w:t xml:space="preserve">In conclusion, the Mechatronics Engineer is a cornerstone of Manchester’s modern industrial identity. By bridging the disciplines of mechanics, electronics, and computing, these professionals enable the technological advancements that define contemporary manufacturing and urban infrastructure in the United Kingdom. As Manchester continues to evolve as a global hub for innovation, the expertise of mechatronic engineers will be increasingly vital in solving complex engineering challenges and driving economic growth. The synergy between academic research and industrial application ensures that Manchester remains at the forefront of this dynamic field, fostering an environment where engineering excellence thrives.</w:t>
      </w:r>
    </w:p>
    <w:bookmarkStart w:id="29" w:name="references"/>
    <w:p>
      <w:pPr>
        <w:pStyle w:val="Heading3"/>
      </w:pPr>
      <w:r>
        <w:t xml:space="preserve">References</w:t>
      </w:r>
    </w:p>
    <w:p>
      <w:pPr>
        <w:pStyle w:val="FirstParagraph"/>
      </w:pPr>
      <w:r>
        <w:t xml:space="preserve">[1] Bolton, W. (2020). *Mechatronics: Electronic Control Systems in Mechanical and Electrical Engineering*. Pearson Education.</w:t>
      </w:r>
    </w:p>
    <w:p>
      <w:pPr>
        <w:pStyle w:val="BodyText"/>
      </w:pPr>
      <w:r>
        <w:t xml:space="preserve">[2] Manchester City Council. (2021). *Digital Manufacturing Strategy for Greater Manchester*. Greater Manchester Combined Authority.</w:t>
      </w:r>
    </w:p>
    <w:p>
      <w:pPr>
        <w:pStyle w:val="BodyText"/>
      </w:pPr>
      <w:r>
        <w:t xml:space="preserve">[3] University of Manchester. (2023). *Annual Report on Advanced Engineering Research and Industry Partnerships*.</w:t>
      </w:r>
    </w:p>
    <w:p>
      <w:pPr>
        <w:pStyle w:val="BodyText"/>
      </w:pPr>
      <w:r>
        <w:t xml:space="preserve">[4] UK Department for Business, Energy &amp; Industrial Strategy. (2019). *The Future of the UK’s Advanced Manufacturing Sector*.</w:t>
      </w:r>
    </w:p>
    <w:p>
      <w:pPr>
        <w:pStyle w:val="BodyText"/>
      </w:pPr>
      <w:r>
        <w:t xml:space="preserve">[5] Nise, N. S. (2016). *Control Systems Engineering*. John Wiley &amp; Sons.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Ecosystem of Manchester, United Kingdom</dc:title>
  <dc:creator/>
  <dc:language>en</dc:language>
  <cp:keywords/>
  <dcterms:created xsi:type="dcterms:W3CDTF">2026-07-29T07:17:37Z</dcterms:created>
  <dcterms:modified xsi:type="dcterms:W3CDTF">2026-07-29T07:17:37Z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