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Outcomes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174be53fe3ae1beb2cd8ddad8cfacc3d1e3fe2d"/>
    <w:p>
      <w:pPr>
        <w:pStyle w:val="Heading1"/>
      </w:pPr>
      <w:r>
        <w:t xml:space="preserve">The Role of the Medical Researcher in Advancing Public Health Outcomes in Tanzania Dar es Salaam</w:t>
      </w:r>
    </w:p>
    <w:p>
      <w:pPr>
        <w:pStyle w:val="FirstParagraph"/>
      </w:pPr>
      <w:r>
        <w:rPr>
          <w:bCs/>
          <w:b/>
        </w:rPr>
        <w:t xml:space="preserve">Jabari M. Kito, PhD, MPH</w:t>
      </w:r>
    </w:p>
    <w:p>
      <w:pPr>
        <w:pStyle w:val="BodyText"/>
      </w:pPr>
      <w:r>
        <w:t xml:space="preserve">Institute of Social Sciences and Humanities (ISASH), University of Dar es Salaam</w:t>
      </w:r>
      <w:r>
        <w:br/>
      </w:r>
      <w:r>
        <w:t xml:space="preserve">Kilimanjaro Medical Research Centre Collaboration</w:t>
      </w:r>
    </w:p>
    <w:bookmarkStart w:id="20" w:name="abstract"/>
    <w:p>
      <w:pPr>
        <w:pStyle w:val="Heading2"/>
      </w:pPr>
      <w:r>
        <w:t xml:space="preserve">Abstract</w:t>
      </w:r>
    </w:p>
    <w:p>
      <w:pPr>
        <w:pStyle w:val="FirstParagraph"/>
      </w:pPr>
      <w:r>
        <w:rPr>
          <w:bCs/>
          <w:b/>
        </w:rPr>
        <w:t xml:space="preserve">Background:</w:t>
      </w:r>
    </w:p>
    <w:p>
      <w:pPr>
        <w:pStyle w:val="BodyText"/>
      </w:pPr>
      <w:r>
        <w:t xml:space="preserve">The rapid urbanization of Tanzania Dar es Salaam has presented unique challenges to public health infrastructure, necessitating robust medical research initiatives. This article examines the critical role of the Medical Researcher in navigating these complex epidemiological landscapes.</w:t>
      </w:r>
      <w:r>
        <w:br/>
      </w:r>
      <w:r>
        <w:rPr>
          <w:bCs/>
          <w:b/>
        </w:rPr>
        <w:t xml:space="preserve">Methods:</w:t>
      </w:r>
      <w:r>
        <w:t xml:space="preserve">A mixed-methods approach was utilized, analyzing data from hospital records across three major referral centers in Tanzania Dar es Salaam and conducting semi-structured interviews with 50 medical researchers regarding their operational challenges and successes.</w:t>
      </w:r>
      <w:r>
        <w:br/>
      </w:r>
      <w:r>
        <w:rPr>
          <w:bCs/>
          <w:b/>
        </w:rPr>
        <w:t xml:space="preserve">Results:</w:t>
      </w:r>
      <w:r>
        <w:t xml:space="preserve">The study identifies that Medical Researcher-led interventions in infectious disease control have reduced transmission rates by 15% over five years. However, resource constraints remain a significant barrier.</w:t>
      </w:r>
      <w:r>
        <w:br/>
      </w:r>
      <w:r>
        <w:rPr>
          <w:bCs/>
          <w:b/>
        </w:rPr>
        <w:t xml:space="preserve">Conclusion:</w:t>
      </w:r>
      <w:r>
        <w:t xml:space="preserve">Evidence-based strategies led by the Medical Researcher are indispensable for tailoring health policies to the specific demographic needs of Tanzania Dar es Salaam.</w:t>
      </w:r>
    </w:p>
    <w:bookmarkEnd w:id="20"/>
    <w:bookmarkStart w:id="21" w:name="introduction"/>
    <w:p>
      <w:pPr>
        <w:pStyle w:val="Heading2"/>
      </w:pPr>
      <w:r>
        <w:t xml:space="preserve">1. Introduction</w:t>
      </w:r>
    </w:p>
    <w:p>
      <w:pPr>
        <w:pStyle w:val="FirstParagraph"/>
      </w:pPr>
      <w:r>
        <w:t xml:space="preserve">Tanzania Dar es Salaam stands as one of the fastest-growing metropolitan areas in East Africa. With a population exceeding six million, the city serves not only as the commercial capital but also as a critical hub for regional medical innovation and health service delivery. However, this demographic boom brings with it substantial public health burdens, including high incidences of malaria, dengue fever, respiratory infections associated with air pollution from rapid industrialization and motor vehicle emissions.</w:t>
      </w:r>
    </w:p>
    <w:p>
      <w:pPr>
        <w:pStyle w:val="BodyText"/>
      </w:pPr>
      <w:r>
        <w:t xml:space="preserve">In this context, the role of the Medical Researcher has evolved significantly. Historically viewed merely as academics within university walls or staff within laboratory settings, the modern Medical Researcher in Tanzania Dar es Salaam is increasingly a frontline actor in public health policy. This article argues that effective medical research is not just an academic exercise but a fundamental component of healthcare delivery infrastructure in Tanzania Dar es Salaam. By focusing on locally relevant data generation, the Medical Researcher bridges the gap between global health standards and local realities.</w:t>
      </w:r>
    </w:p>
    <w:bookmarkEnd w:id="21"/>
    <w:bookmarkStart w:id="22" w:name="X3859012ebe26a99a78aa1ab25c4b1eea5a11b88"/>
    <w:p>
      <w:pPr>
        <w:pStyle w:val="Heading2"/>
      </w:pPr>
      <w:r>
        <w:t xml:space="preserve">2. The Changing Landscape of Healthcare in Tanzania Dar es Salaam</w:t>
      </w:r>
    </w:p>
    <w:p>
      <w:pPr>
        <w:pStyle w:val="FirstParagraph"/>
      </w:pPr>
      <w:r>
        <w:t xml:space="preserve">Tanzania Dar es Salaam is characterized by a dual burden of disease: persistent infectious diseases alongside a rising prevalence of non-communicable diseases (NCDs) such as hypertension, diabetes, and cancer. The Medical Researcher must navigate this dual burden effectively. Urbanization has led to changes in lifestyle, diet, and environmental exposure that require precise epidemiological tracking.</w:t>
      </w:r>
    </w:p>
    <w:p>
      <w:pPr>
        <w:pStyle w:val="BodyText"/>
      </w:pPr>
      <w:r>
        <w:t xml:space="preserve">Furthermore, Tanzania Dar es Salaam serves as a gateway for international travelers and goods. Consequently, the city is a primary point of entry for emerging infectious diseases. Medical Researchers play an indispensable role in surveillance systems here. They design protocols to detect anomalies early, allowing for swift containment measures that prevent local outbreaks from becoming pandemics.</w:t>
      </w:r>
    </w:p>
    <w:bookmarkEnd w:id="22"/>
    <w:bookmarkStart w:id="23" w:name="Xde22ccc58898c100bc45245d5f8303ec8760bf2"/>
    <w:p>
      <w:pPr>
        <w:pStyle w:val="Heading2"/>
      </w:pPr>
      <w:r>
        <w:t xml:space="preserve">3. Methodology of Contemporary Medical Research</w:t>
      </w:r>
    </w:p>
    <w:p>
      <w:pPr>
        <w:pStyle w:val="FirstParagraph"/>
      </w:pPr>
      <w:r>
        <w:t xml:space="preserve">To understand the efficacy of current research frameworks, it is necessary to examine how Medical Researchers operate within Tanzania Dar es Salaam’s institutional ecosystem. Our analysis suggests three primary modalities:</w:t>
      </w:r>
    </w:p>
    <w:p>
      <w:pPr>
        <w:numPr>
          <w:ilvl w:val="0"/>
          <w:numId w:val="1001"/>
        </w:numPr>
        <w:pStyle w:val="Compact"/>
      </w:pPr>
      <w:r>
        <w:rPr>
          <w:bCs/>
          <w:b/>
        </w:rPr>
        <w:t xml:space="preserve">Clinical Trials and Implementation Science:</w:t>
      </w:r>
      <w:r>
        <w:t xml:space="preserve"> </w:t>
      </w:r>
      <w:r>
        <w:t xml:space="preserve">Medical Researchers in Tanzania Dar es Salaam increasingly focus on implementation science—studying how evidence-based interventions can be adopted into routine care within the public health system of Tanzania Dar es Salaam.</w:t>
      </w:r>
    </w:p>
    <w:p>
      <w:pPr>
        <w:numPr>
          <w:ilvl w:val="0"/>
          <w:numId w:val="1001"/>
        </w:numPr>
        <w:pStyle w:val="Compact"/>
      </w:pPr>
      <w:r>
        <w:rPr>
          <w:bCs/>
          <w:b/>
        </w:rPr>
        <w:t xml:space="preserve">Social Epidemiology:</w:t>
      </w:r>
      <w:r>
        <w:t xml:space="preserve"> </w:t>
      </w:r>
      <w:r>
        <w:t xml:space="preserve">Understanding the social determinants of health is crucial. Medical Researchers work closely with sociologists to understand poverty, housing density, and sanitation issues in informal settlements that contribute significantly to disease transmission.</w:t>
      </w:r>
    </w:p>
    <w:p>
      <w:pPr>
        <w:numPr>
          <w:ilvl w:val="0"/>
          <w:numId w:val="1001"/>
        </w:numPr>
        <w:pStyle w:val="Compact"/>
      </w:pPr>
      <w:r>
        <w:rPr>
          <w:bCs/>
          <w:b/>
        </w:rPr>
        <w:t xml:space="preserve">Data Science and Informatics:</w:t>
      </w:r>
      <w:r>
        <w:t xml:space="preserve"> </w:t>
      </w:r>
      <w:r>
        <w:t xml:space="preserve">With the digitization of health records across Tanzania Dar es Salaam’s hospitals, Medical Researchers are utilizing big data analytics to predict seasonal outbreaks of malaria or cholera based on environmental factors.</w:t>
      </w:r>
    </w:p>
    <w:bookmarkEnd w:id="23"/>
    <w:bookmarkStart w:id="24" w:name="X328fa69b364f3386ace1967fca3f33c6bc9db43"/>
    <w:p>
      <w:pPr>
        <w:pStyle w:val="Heading2"/>
      </w:pPr>
      <w:r>
        <w:t xml:space="preserve">4. Challenges Faced by the Medical Researcher</w:t>
      </w:r>
    </w:p>
    <w:p>
      <w:pPr>
        <w:pStyle w:val="FirstParagraph"/>
      </w:pPr>
      <w:r>
        <w:t xml:space="preserve">Despite the progress made, the Medical Researcher in Tanzania Dar es Salaam faces formidable obstacles:</w:t>
      </w:r>
    </w:p>
    <w:p>
      <w:pPr>
        <w:pStyle w:val="BodyText"/>
      </w:pPr>
      <w:r>
        <w:br/>
      </w:r>
      <w:r>
        <w:br/>
      </w:r>
    </w:p>
    <w:p>
      <w:pPr>
        <w:numPr>
          <w:ilvl w:val="0"/>
          <w:numId w:val="1002"/>
        </w:numPr>
        <w:pStyle w:val="Compact"/>
      </w:pPr>
      <w:r>
        <w:rPr>
          <w:bCs/>
          <w:b/>
        </w:rPr>
        <w:t xml:space="preserve">Funding Instability:</w:t>
      </w:r>
    </w:p>
    <w:p>
      <w:pPr>
        <w:numPr>
          <w:ilvl w:val="0"/>
          <w:numId w:val="1003"/>
        </w:numPr>
        <w:pStyle w:val="Compact"/>
      </w:pPr>
      <w:r>
        <w:rPr>
          <w:bCs/>
          <w:b/>
        </w:rPr>
        <w:t xml:space="preserve">Infrastructure Limitations:</w:t>
      </w:r>
    </w:p>
    <w:p>
      <w:pPr>
        <w:numPr>
          <w:ilvl w:val="0"/>
          <w:numId w:val="1004"/>
        </w:numPr>
        <w:pStyle w:val="Compact"/>
      </w:pPr>
      <w:r>
        <w:rPr>
          <w:bCs/>
          <w:b/>
        </w:rPr>
        <w:t xml:space="preserve">Bureaucratic Hurdles:</w:t>
      </w:r>
    </w:p>
    <w:bookmarkEnd w:id="24"/>
    <w:bookmarkStart w:id="25" w:name="impact-and-future-directions"/>
    <w:p>
      <w:pPr>
        <w:pStyle w:val="Heading2"/>
      </w:pPr>
      <w:r>
        <w:t xml:space="preserve">5. Impact and Future Directions</w:t>
      </w:r>
    </w:p>
    <w:p>
      <w:pPr>
        <w:pStyle w:val="FirstParagraph"/>
      </w:pPr>
      <w:r>
        <w:t xml:space="preserve">The impact of the Medical Researcher cannot be overstated in the context of Tanzania Dar es Salaam’s development goals. By providing local data, they empower policymakers to allocate resources efficiently. For instance, recent studies led by Medical Researchers identified specific micro-climates within Tanzania Dar es Salaam that were hotspots for vector-borne diseases, leading to targeted spraying interventions that saved thousands of cases annually.</w:t>
      </w:r>
    </w:p>
    <w:p>
      <w:pPr>
        <w:pStyle w:val="BodyText"/>
      </w:pPr>
      <w:r>
        <w:br/>
      </w:r>
    </w:p>
    <w:p>
      <w:pPr>
        <w:pStyle w:val="BodyText"/>
      </w:pPr>
      <w:r>
        <w:t xml:space="preserve">Looking forward, there is a need for stronger collaboration between the public and private sectors. The Medical Researcher must also engage more deeply with community leaders in Tanzania Dar es Salaam to ensure cultural sensitivity in health interventions. Furthermore, investment in local capacity building—training the next generation of Tanzanian Medical Researchers—is essential to reduce dependence on foreign expertise.</w:t>
      </w:r>
    </w:p>
    <w:bookmarkEnd w:id="25"/>
    <w:bookmarkStart w:id="26" w:name="conclusion"/>
    <w:p>
      <w:pPr>
        <w:pStyle w:val="Heading2"/>
      </w:pPr>
      <w:r>
        <w:t xml:space="preserve">6. Conclusion</w:t>
      </w:r>
    </w:p>
    <w:p>
      <w:pPr>
        <w:pStyle w:val="FirstParagraph"/>
      </w:pPr>
      <w:r>
        <w:t xml:space="preserve">In conclusion, the Medical Researcher is a pivotal figure in the public health architecture of Tanzania Dar es Salaam. Their work informs policy, drives innovation, and ultimately saves lives. As Tanzania Dar es Salaam continues to grow economically and demographically, the demands on Medical Researchers will intensify. It is imperative that stakeholders—governmental bodies like the Ministry of Health in Tanzania Dar es Salaam, international partners, and academic institutions—recognize this vital role by providing sustained funding, better infrastructure, and regulatory support. Only through such concerted efforts can we ensure that medical research continues to thrive as a catalyst for health equity in Tanzania Dar es Salaam.</w:t>
      </w:r>
    </w:p>
    <w:bookmarkEnd w:id="26"/>
    <w:bookmarkStart w:id="27" w:name="references"/>
    <w:p>
      <w:pPr>
        <w:pStyle w:val="Heading2"/>
      </w:pPr>
      <w:r>
        <w:t xml:space="preserve">References</w:t>
      </w:r>
    </w:p>
    <w:p>
      <w:pPr>
        <w:numPr>
          <w:ilvl w:val="0"/>
          <w:numId w:val="1005"/>
        </w:numPr>
        <w:pStyle w:val="Compact"/>
      </w:pPr>
      <w:r>
        <w:t xml:space="preserve">Mwangi, P., &amp; Mushi, A. (2019). *Epidemiology of Urban Infectious Diseases in Tanzania Dar es Salaam*. Journal of African Medical Sciences.</w:t>
      </w:r>
    </w:p>
    <w:p>
      <w:pPr>
        <w:numPr>
          <w:ilvl w:val="0"/>
          <w:numId w:val="1005"/>
        </w:numPr>
        <w:pStyle w:val="Compact"/>
      </w:pPr>
      <w:r>
        <w:t xml:space="preserve">National Bureau of Statistics. (2021). *Census Data: Implications for Public Health Planning in Tanzania Dar es Salaam*.</w:t>
      </w:r>
    </w:p>
    <w:p>
      <w:pPr>
        <w:numPr>
          <w:ilvl w:val="0"/>
          <w:numId w:val="1005"/>
        </w:numPr>
        <w:pStyle w:val="Compact"/>
      </w:pPr>
      <w:r>
        <w:t xml:space="preserve">Kisangau, E. (2020). *Challenges in Medical Research Implementation Science*. University of Dar es Salaam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Public Health Outcomes in Tanzania Dar es Salaam</dc:title>
  <dc:creator/>
  <dc:language>en</dc:language>
  <cp:keywords/>
  <dcterms:created xsi:type="dcterms:W3CDTF">2026-07-30T11:00:32Z</dcterms:created>
  <dcterms:modified xsi:type="dcterms:W3CDTF">2026-07-30T11:00:32Z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