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Modern</w:t>
      </w:r>
      <w:r>
        <w:t xml:space="preserve"> </w:t>
      </w:r>
      <w:r>
        <w:t xml:space="preserve">Climatic</w:t>
      </w:r>
      <w:r>
        <w:t xml:space="preserve"> </w:t>
      </w:r>
      <w:r>
        <w:t xml:space="preserve">Analysis:</w:t>
      </w:r>
      <w:r>
        <w:t xml:space="preserve"> </w:t>
      </w:r>
      <w:r>
        <w:t xml:space="preserve">A</w:t>
      </w:r>
      <w:r>
        <w:t xml:space="preserve"> </w:t>
      </w:r>
      <w:r>
        <w:t xml:space="preserve">Focus</w:t>
      </w:r>
      <w:r>
        <w:t xml:space="preserve"> </w:t>
      </w:r>
      <w:r>
        <w:t xml:space="preserve">on</w:t>
      </w:r>
      <w:r>
        <w:t xml:space="preserve"> </w:t>
      </w:r>
      <w:r>
        <w:t xml:space="preserve">Australia,</w:t>
      </w:r>
      <w:r>
        <w:t xml:space="preserve"> </w:t>
      </w:r>
      <w:r>
        <w:t xml:space="preserve">Sydney</w:t>
      </w:r>
    </w:p>
    <w:bookmarkStart w:id="27" w:name="Xed62775720707c9635edab573a603d26524f366"/>
    <w:p>
      <w:pPr>
        <w:pStyle w:val="Heading1"/>
      </w:pPr>
      <w:r>
        <w:t xml:space="preserve">The Role and Evolution of the Meteorologist in Modern Climatic Analysis: A Focus on Australia, Sydney</w:t>
      </w:r>
    </w:p>
    <w:p>
      <w:pPr>
        <w:pStyle w:val="FirstParagraph"/>
      </w:pPr>
      <w:r>
        <w:rPr>
          <w:bCs/>
          <w:b/>
        </w:rPr>
        <w:t xml:space="preserve">Abstract</w:t>
      </w:r>
      <w:r>
        <w:br/>
      </w:r>
      <w:r>
        <w:t xml:space="preserve">This article examines the critical function of the meteorologist within the unique climatic context of Australia, with a specific emphasis on Sydney. As climate variability intensifies due to global warming, the traditional role of predicting short-term weather events has expanded to include long-term climatological modeling and disaster mitigation strategies. This paper explores how meteorologists in Sydney adapt their methodologies to address local challenges such as bushfires, flash flooding, and urban heat islands. By integrating advanced computational models with on-the-ground observational data, meteorologists serve as essential intermediaries between scientific data and public safety.</w:t>
      </w:r>
    </w:p>
    <w:bookmarkStart w:id="20" w:name="introduction"/>
    <w:p>
      <w:pPr>
        <w:pStyle w:val="Heading2"/>
      </w:pPr>
      <w:r>
        <w:t xml:space="preserve">Introduction</w:t>
      </w:r>
    </w:p>
    <w:p>
      <w:pPr>
        <w:pStyle w:val="FirstParagraph"/>
      </w:pPr>
      <w:r>
        <w:t xml:space="preserve">Meteorology is the scientific study of the atmosphere that focuses on weather processes and forecasting. However, in an era characterized by rapid climatic shifts, the definition of a</w:t>
      </w:r>
      <w:r>
        <w:t xml:space="preserve"> </w:t>
      </w:r>
      <w:r>
        <w:rPr>
          <w:bCs/>
          <w:b/>
        </w:rPr>
        <w:t xml:space="preserve">Meteorologist</w:t>
      </w:r>
      <w:r>
        <w:t xml:space="preserve"> </w:t>
      </w:r>
      <w:r>
        <w:t xml:space="preserve">has broadened significantly. No longer are these professionals solely concerned with whether it will rain on a given Tuesday; they are now tasked with interpreting complex climate patterns, predicting extreme weather events, and advising policy makers on long-term environmental sustainability. This evolution is particularly pronounced in</w:t>
      </w:r>
      <w:r>
        <w:t xml:space="preserve"> </w:t>
      </w:r>
      <w:r>
        <w:rPr>
          <w:bCs/>
          <w:b/>
        </w:rPr>
        <w:t xml:space="preserve">Australia Sydney</w:t>
      </w:r>
      <w:r>
        <w:t xml:space="preserve">, a coastal metropolis that faces unique meteorological challenges due to its geographical position, urban density, and proximity to both the Pacific Ocean and the arid interior of the continent.</w:t>
      </w:r>
    </w:p>
    <w:p>
      <w:pPr>
        <w:pStyle w:val="BodyText"/>
      </w:pPr>
      <w:r>
        <w:rPr>
          <w:bCs/>
          <w:b/>
        </w:rPr>
        <w:t xml:space="preserve">Australia Sydney</w:t>
      </w:r>
      <w:r>
        <w:t xml:space="preserve"> </w:t>
      </w:r>
      <w:r>
        <w:t xml:space="preserve">serves as a critical case study for understanding how</w:t>
      </w:r>
      <w:r>
        <w:t xml:space="preserve"> </w:t>
      </w:r>
      <w:r>
        <w:rPr>
          <w:iCs/>
          <w:i/>
        </w:rPr>
        <w:t xml:space="preserve">Meteorologist</w:t>
      </w:r>
      <w:r>
        <w:t xml:space="preserve"> </w:t>
      </w:r>
      <w:r>
        <w:t xml:space="preserve">practices must adapt to specific regional threats. The city’s location on the east coast exposes it to tropical cyclones, sea breezes, and complex orographic effects from the Great Dividing Range. Consequently, the work of any meteorologist operating in this region requires a nuanced understanding of both local microclimates and global atmospheric circulation patterns.</w:t>
      </w:r>
    </w:p>
    <w:bookmarkEnd w:id="20"/>
    <w:bookmarkStart w:id="21" w:name="X2c5db656ae5ca8681b98fa423f4061fc61c0304"/>
    <w:p>
      <w:pPr>
        <w:pStyle w:val="Heading2"/>
      </w:pPr>
      <w:r>
        <w:t xml:space="preserve">The Unique Climatic Profile of Australia Sydney</w:t>
      </w:r>
    </w:p>
    <w:p>
      <w:pPr>
        <w:pStyle w:val="FirstParagraph"/>
      </w:pPr>
      <w:r>
        <w:t xml:space="preserve">To understand the specific duties of a</w:t>
      </w:r>
      <w:r>
        <w:t xml:space="preserve"> </w:t>
      </w:r>
      <w:r>
        <w:rPr>
          <w:bCs/>
          <w:b/>
        </w:rPr>
        <w:t xml:space="preserve">Meteorologist</w:t>
      </w:r>
      <w:r>
        <w:t xml:space="preserve"> </w:t>
      </w:r>
      <w:r>
        <w:t xml:space="preserve">in this region, one must first appreciate the climatic complexity of</w:t>
      </w:r>
      <w:r>
        <w:t xml:space="preserve"> </w:t>
      </w:r>
      <w:r>
        <w:rPr>
          <w:bCs/>
          <w:b/>
        </w:rPr>
        <w:t xml:space="preserve">Australia Sydney</w:t>
      </w:r>
      <w:r>
        <w:t xml:space="preserve">. Unlike inland Australian cities that experience continental climates with extreme temperature variations, Sydney possesses a humid subtropical climate. This classification implies warm summers and mild winters, but it also introduces variability. The interaction between moist air from the Pacific Ocean and the topographical barrier of the Blue Mountains creates distinct weather phenomena.</w:t>
      </w:r>
    </w:p>
    <w:p>
      <w:pPr>
        <w:pStyle w:val="BodyText"/>
      </w:pPr>
      <w:r>
        <w:t xml:space="preserve">For instance, Nor’westers are dry, hot winds that blow from the west or northwest over eastern Australia. In</w:t>
      </w:r>
      <w:r>
        <w:t xml:space="preserve"> </w:t>
      </w:r>
      <w:r>
        <w:rPr>
          <w:bCs/>
          <w:b/>
        </w:rPr>
        <w:t xml:space="preserve">Australia Sydney</w:t>
      </w:r>
      <w:r>
        <w:t xml:space="preserve">, these winds can raise temperatures rapidly and lower humidity to critical levels, creating dangerous conditions for bushfires. A skilled</w:t>
      </w:r>
      <w:r>
        <w:t xml:space="preserve"> </w:t>
      </w:r>
      <w:r>
        <w:rPr>
          <w:bCs/>
          <w:b/>
        </w:rPr>
        <w:t xml:space="preserve">Meteorologist</w:t>
      </w:r>
      <w:r>
        <w:t xml:space="preserve"> </w:t>
      </w:r>
      <w:r>
        <w:t xml:space="preserve">must monitor atmospheric pressure systems to predict the onset of these events accurately. Furthermore, Sydney is prone to intense rainfall events that can lead to flash flooding in urban areas where drainage systems are overwhelmed by water volumes that exceed design capacities.</w:t>
      </w:r>
    </w:p>
    <w:bookmarkEnd w:id="21"/>
    <w:bookmarkStart w:id="22" w:name="X9047cbc37b7089feedcd92ca7ec77de933c8db8"/>
    <w:p>
      <w:pPr>
        <w:pStyle w:val="Heading2"/>
      </w:pPr>
      <w:r>
        <w:t xml:space="preserve">The Expanded Toolkit: From Barometers to Big Data</w:t>
      </w:r>
    </w:p>
    <w:p>
      <w:pPr>
        <w:pStyle w:val="FirstParagraph"/>
      </w:pPr>
      <w:r>
        <w:t xml:space="preserve">The traditional toolkit of the</w:t>
      </w:r>
      <w:r>
        <w:t xml:space="preserve"> </w:t>
      </w:r>
      <w:r>
        <w:rPr>
          <w:bCs/>
          <w:b/>
        </w:rPr>
        <w:t xml:space="preserve">Meteorologist</w:t>
      </w:r>
      <w:r>
        <w:t xml:space="preserve"> </w:t>
      </w:r>
      <w:r>
        <w:t xml:space="preserve">included barometers, thermometers, and wind vanes. Today, a meteorologist working in</w:t>
      </w:r>
      <w:r>
        <w:t xml:space="preserve"> </w:t>
      </w:r>
      <w:r>
        <w:rPr>
          <w:bCs/>
          <w:b/>
        </w:rPr>
        <w:t xml:space="preserve">Australia Sydney</w:t>
      </w:r>
      <w:r>
        <w:t xml:space="preserve"> </w:t>
      </w:r>
      <w:r>
        <w:t xml:space="preserve">relies on a sophisticated array of technologies. Satellite imagery from geostationary platforms provides real-time cloud cover data, while Doppler radar systems allow for the detection of precipitation intensity and movement with high precision.</w:t>
      </w:r>
    </w:p>
    <w:p>
      <w:pPr>
        <w:pStyle w:val="BodyText"/>
      </w:pPr>
      <w:r>
        <w:t xml:space="preserve">However, hardware is only half the equation. The modern meteorologist must also be proficient in computational fluid dynamics and statistical analysis. In</w:t>
      </w:r>
      <w:r>
        <w:t xml:space="preserve"> </w:t>
      </w:r>
      <w:r>
        <w:rPr>
          <w:bCs/>
          <w:b/>
        </w:rPr>
        <w:t xml:space="preserve">Australia Sydney</w:t>
      </w:r>
      <w:r>
        <w:t xml:space="preserve">, urban heat island effects significantly alter local temperature readings. Skyscrapers and asphalt retain heat during the day and release it at night, creating a localized warming effect that differs from rural surroundings. Meteorologists must isolate these urban signals from broader regional trends to provide accurate forecasts for residents and emergency services.</w:t>
      </w:r>
    </w:p>
    <w:p>
      <w:pPr>
        <w:pStyle w:val="BodyText"/>
      </w:pPr>
      <w:r>
        <w:t xml:space="preserve">Moreover, the integration of Machine Learning (ML) algorithms has revolutionized forecasting accuracy in</w:t>
      </w:r>
      <w:r>
        <w:t xml:space="preserve"> </w:t>
      </w:r>
      <w:r>
        <w:rPr>
          <w:bCs/>
          <w:b/>
        </w:rPr>
        <w:t xml:space="preserve">Australia Sydney</w:t>
      </w:r>
      <w:r>
        <w:t xml:space="preserve">. These algorithms can process historical weather data alongside real-time inputs to identify subtle patterns that human analysts might miss. For example, ML models can predict the likelihood of severe thunderstorms by analyzing humidity gradients and wind shear levels with greater speed than traditional numerical weather prediction (NWP) models alone.</w:t>
      </w:r>
    </w:p>
    <w:bookmarkEnd w:id="22"/>
    <w:bookmarkStart w:id="23" w:name="public-safety-and-risk-communication"/>
    <w:p>
      <w:pPr>
        <w:pStyle w:val="Heading2"/>
      </w:pPr>
      <w:r>
        <w:t xml:space="preserve">Public Safety and Risk Communication</w:t>
      </w:r>
    </w:p>
    <w:p>
      <w:pPr>
        <w:pStyle w:val="FirstParagraph"/>
      </w:pPr>
      <w:r>
        <w:t xml:space="preserve">A primary responsibility of any</w:t>
      </w:r>
      <w:r>
        <w:t xml:space="preserve"> </w:t>
      </w:r>
      <w:r>
        <w:rPr>
          <w:bCs/>
          <w:b/>
        </w:rPr>
        <w:t xml:space="preserve">Meteorologist</w:t>
      </w:r>
      <w:r>
        <w:t xml:space="preserve">, particularly in a dense urban center like</w:t>
      </w:r>
      <w:r>
        <w:t xml:space="preserve"> </w:t>
      </w:r>
      <w:r>
        <w:rPr>
          <w:bCs/>
          <w:b/>
        </w:rPr>
        <w:t xml:space="preserve">Australia Sydney</w:t>
      </w:r>
      <w:r>
        <w:t xml:space="preserve">, is risk communication. Weather data, no matter how accurate, is useless if it cannot be effectively communicated to the public. Meteorologists must translate complex scientific jargon into actionable advice.</w:t>
      </w:r>
    </w:p>
    <w:p>
      <w:pPr>
        <w:pStyle w:val="BodyText"/>
      </w:pPr>
      <w:r>
        <w:t xml:space="preserve">During bushfire season, the stakes are exceptionally high. The Bureau of Meteorology (BOM) in Australia employs meteorologists who work closely with emergency services such as the Rural Fire Service (RFS). These professionals do not just issue warnings; they provide dynamic updates on fire weather indices, which combine temperature, humidity, wind speed, and dryness factors to predict fire behavior. In</w:t>
      </w:r>
      <w:r>
        <w:t xml:space="preserve"> </w:t>
      </w:r>
      <w:r>
        <w:rPr>
          <w:bCs/>
          <w:b/>
        </w:rPr>
        <w:t xml:space="preserve">Australia Sydney</w:t>
      </w:r>
      <w:r>
        <w:t xml:space="preserve">, where suburbs abut dense bushland, the ability of a meteorologist to pinpoint areas at imminent risk can mean the difference between life and death.</w:t>
      </w:r>
    </w:p>
    <w:p>
      <w:pPr>
        <w:pStyle w:val="BodyText"/>
      </w:pPr>
      <w:r>
        <w:t xml:space="preserve">Similarly, during tropical cyclone events that may affect northern</w:t>
      </w:r>
      <w:r>
        <w:t xml:space="preserve"> </w:t>
      </w:r>
      <w:r>
        <w:rPr>
          <w:bCs/>
          <w:b/>
        </w:rPr>
        <w:t xml:space="preserve">Australia</w:t>
      </w:r>
      <w:r>
        <w:t xml:space="preserve">, or when residual moisture from these systems brings heavy rain to</w:t>
      </w:r>
      <w:r>
        <w:t xml:space="preserve"> </w:t>
      </w:r>
      <w:r>
        <w:rPr>
          <w:bCs/>
          <w:b/>
        </w:rPr>
        <w:t xml:space="preserve">Sydney</w:t>
      </w:r>
      <w:r>
        <w:t xml:space="preserve">, meteorologists play a vital role in coordinating evacuation orders. Their forecasts inform decisions regarding school closures, transport disruptions, and emergency shelter activation. This aspect of the profession highlights that a meteorologist is not merely an observer but a key component of national infrastructure resilience.</w:t>
      </w:r>
    </w:p>
    <w:bookmarkEnd w:id="23"/>
    <w:bookmarkStart w:id="24" w:name="challenges-and-future-directions"/>
    <w:p>
      <w:pPr>
        <w:pStyle w:val="Heading2"/>
      </w:pPr>
      <w:r>
        <w:t xml:space="preserve">Challenges and Future Directions</w:t>
      </w:r>
    </w:p>
    <w:p>
      <w:pPr>
        <w:pStyle w:val="FirstParagraph"/>
      </w:pPr>
      <w:r>
        <w:t xml:space="preserve">The future for the</w:t>
      </w:r>
      <w:r>
        <w:t xml:space="preserve"> </w:t>
      </w:r>
      <w:r>
        <w:rPr>
          <w:bCs/>
          <w:b/>
        </w:rPr>
        <w:t xml:space="preserve">Meteorologist</w:t>
      </w:r>
      <w:r>
        <w:t xml:space="preserve"> </w:t>
      </w:r>
      <w:r>
        <w:t xml:space="preserve">in</w:t>
      </w:r>
      <w:r>
        <w:t xml:space="preserve"> </w:t>
      </w:r>
      <w:r>
        <w:rPr>
          <w:bCs/>
          <w:b/>
        </w:rPr>
        <w:t xml:space="preserve">Australia Sydney</w:t>
      </w:r>
      <w:r>
        <w:t xml:space="preserve"> </w:t>
      </w:r>
      <w:r>
        <w:t xml:space="preserve">presents both challenges and opportunities. Climate change is expected to increase the frequency and intensity of extreme weather events. Rising sea levels pose a threat to Sydney’s coastline, altering local wind patterns and storm surge potentials. Meteorologists must continually refine their models to account for these shifting baselines.</w:t>
      </w:r>
    </w:p>
    <w:p>
      <w:pPr>
        <w:pStyle w:val="BodyText"/>
      </w:pPr>
      <w:r>
        <w:t xml:space="preserve">Additionally, there is a growing need for interdisciplinary collaboration. Meteorologists in</w:t>
      </w:r>
      <w:r>
        <w:t xml:space="preserve"> </w:t>
      </w:r>
      <w:r>
        <w:rPr>
          <w:bCs/>
          <w:b/>
        </w:rPr>
        <w:t xml:space="preserve">Australia Sydney</w:t>
      </w:r>
      <w:r>
        <w:t xml:space="preserve"> </w:t>
      </w:r>
      <w:r>
        <w:t xml:space="preserve">are increasingly working with urban planners, public health officials, and ecologists. For example, understanding how pollen counts (influenced by weather patterns) affect allergy sufferers requires meteorological data to be integrated with biological datasets.</w:t>
      </w:r>
    </w:p>
    <w:p>
      <w:pPr>
        <w:pStyle w:val="BodyText"/>
      </w:pPr>
      <w:r>
        <w:t xml:space="preserve">Education also plays a crucial role. As the public becomes more aware of climate issues, there is an expectation for greater transparency in forecasting methods. Meteorologists must engage in continuous professional development to stay abreast of technological advancements and scientific theories.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Meteorologist</w:t>
      </w:r>
      <w:r>
        <w:t xml:space="preserve"> </w:t>
      </w:r>
      <w:r>
        <w:t xml:space="preserve">has evolved from a purely observational science to a critical pillar of public safety and environmental management. In the context of</w:t>
      </w:r>
      <w:r>
        <w:t xml:space="preserve"> </w:t>
      </w:r>
      <w:r>
        <w:rPr>
          <w:bCs/>
          <w:b/>
        </w:rPr>
        <w:t xml:space="preserve">Australia Sydney</w:t>
      </w:r>
      <w:r>
        <w:t xml:space="preserve">, this evolution is driven by the city’s unique climatic vulnerabilities and its status as a major economic hub. Through the use of advanced technology, data analysis, and effective communication, meteorologists provide invaluable insights that help society adapt to a changing climate.</w:t>
      </w:r>
    </w:p>
    <w:p>
      <w:pPr>
        <w:pStyle w:val="BodyText"/>
      </w:pPr>
      <w:r>
        <w:t xml:space="preserve">As we move forward, the integration of predictive analytics with on-the-ground reality will further enhance the capabilities of meteorologists in</w:t>
      </w:r>
      <w:r>
        <w:t xml:space="preserve"> </w:t>
      </w:r>
      <w:r>
        <w:rPr>
          <w:bCs/>
          <w:b/>
        </w:rPr>
        <w:t xml:space="preserve">Australia Sydney</w:t>
      </w:r>
      <w:r>
        <w:t xml:space="preserve">. Their work ensures that while we cannot control the weather, we can better prepare for its impacts, safeguarding lives and property against an increasingly unpredictable atmospheric environment.</w:t>
      </w:r>
    </w:p>
    <w:bookmarkEnd w:id="25"/>
    <w:bookmarkStart w:id="26" w:name="references"/>
    <w:p>
      <w:pPr>
        <w:pStyle w:val="Heading2"/>
      </w:pPr>
      <w:r>
        <w:t xml:space="preserve">References</w:t>
      </w:r>
    </w:p>
    <w:p>
      <w:pPr>
        <w:pStyle w:val="FirstParagraph"/>
      </w:pPr>
      <w:r>
        <w:rPr>
          <w:iCs/>
          <w:i/>
        </w:rPr>
        <w:t xml:space="preserve">Note: The following references are illustrative of the academic style required.</w:t>
      </w:r>
    </w:p>
    <w:p>
      <w:pPr>
        <w:pStyle w:val="BodyText"/>
      </w:pPr>
      <w:r>
        <w:t xml:space="preserve">Australian Bureau of Meteorology. (2023).</w:t>
      </w:r>
      <w:r>
        <w:t xml:space="preserve"> </w:t>
      </w:r>
      <w:r>
        <w:rPr>
          <w:bCs/>
          <w:b/>
        </w:rPr>
        <w:t xml:space="preserve">Sydney Climate Statistics and Projections</w:t>
      </w:r>
      <w:r>
        <w:t xml:space="preserve">. Canberra: Commonwealth of Australia.</w:t>
      </w:r>
    </w:p>
    <w:p>
      <w:pPr>
        <w:pStyle w:val="BodyText"/>
      </w:pPr>
      <w:r>
        <w:t xml:space="preserve">Jones, D., &amp; Smith, A. (2021). "Urban Heat Island Effects in Coastal Metropoles: A Case Study of Sydney."</w:t>
      </w:r>
      <w:r>
        <w:t xml:space="preserve"> </w:t>
      </w:r>
      <w:r>
        <w:rPr>
          <w:iCs/>
          <w:i/>
        </w:rPr>
        <w:t xml:space="preserve">Journal of Applied Meteorology and Climatology</w:t>
      </w:r>
      <w:r>
        <w:t xml:space="preserve">, 60(5), 45-62.</w:t>
      </w:r>
    </w:p>
    <w:p>
      <w:pPr>
        <w:pStyle w:val="BodyText"/>
      </w:pPr>
      <w:r>
        <w:t xml:space="preserve">Nicholls, N. (2019). "The Changing Face of Weather Forecasting in Australia."</w:t>
      </w:r>
      <w:r>
        <w:t xml:space="preserve"> </w:t>
      </w:r>
      <w:r>
        <w:rPr>
          <w:iCs/>
          <w:i/>
        </w:rPr>
        <w:t xml:space="preserve">Australian Journal of Earth Sciences</w:t>
      </w:r>
      <w:r>
        <w:t xml:space="preserve">, 44(3),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Meteorologist in Modern Climatic Analysis: A Focus on Australia, Sydney</dc:title>
  <dc:creator/>
  <dc:language>en</dc:language>
  <cp:keywords/>
  <dcterms:created xsi:type="dcterms:W3CDTF">2026-07-29T07:17:08Z</dcterms:created>
  <dcterms:modified xsi:type="dcterms:W3CDTF">2026-07-29T07:17:08Z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