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Shanghai:</w:t>
      </w:r>
      <w:r>
        <w:t xml:space="preserve"> </w:t>
      </w:r>
      <w:r>
        <w:t xml:space="preserve">Bridging</w:t>
      </w:r>
      <w:r>
        <w:t xml:space="preserve"> </w:t>
      </w:r>
      <w:r>
        <w:t xml:space="preserve">Traditional</w:t>
      </w:r>
      <w:r>
        <w:t xml:space="preserve"> </w:t>
      </w:r>
      <w:r>
        <w:t xml:space="preserve">Knowledge</w:t>
      </w:r>
      <w:r>
        <w:t xml:space="preserve"> </w:t>
      </w:r>
      <w:r>
        <w:t xml:space="preserve">and</w:t>
      </w:r>
      <w:r>
        <w:t xml:space="preserve"> </w:t>
      </w:r>
      <w:r>
        <w:t xml:space="preserve">Modern</w:t>
      </w:r>
      <w:r>
        <w:t xml:space="preserve"> </w:t>
      </w:r>
      <w:r>
        <w:t xml:space="preserve">Computational</w:t>
      </w:r>
      <w:r>
        <w:t xml:space="preserve"> </w:t>
      </w:r>
      <w:r>
        <w:t xml:space="preserve">Models</w:t>
      </w:r>
    </w:p>
    <w:bookmarkStart w:id="28" w:name="Xaabcc6701ff80c9f8035b57232d934ea8fba5dc"/>
    <w:p>
      <w:pPr>
        <w:pStyle w:val="Heading1"/>
      </w:pPr>
      <w:r>
        <w:t xml:space="preserve">The Evolving Role of the Meteorologist in Shanghai: Bridging Traditional Knowledge and Modern Computational Models</w:t>
      </w:r>
    </w:p>
    <w:p>
      <w:pPr>
        <w:pStyle w:val="FirstParagraph"/>
      </w:pPr>
      <w:r>
        <w:rPr>
          <w:bCs/>
          <w:b/>
        </w:rPr>
        <w:t xml:space="preserve">Author:</w:t>
      </w:r>
      <w:r>
        <w:t xml:space="preserve"> </w:t>
      </w:r>
      <w:r>
        <w:t xml:space="preserve">Dr. Eleanor Vance, Department of Atmospheric Sciences</w:t>
      </w:r>
      <w:r>
        <w:br/>
      </w:r>
      <w:r>
        <w:rPr>
          <w:bCs/>
          <w:b/>
        </w:rPr>
        <w:t xml:space="preserve">Institution:</w:t>
      </w:r>
      <w:r>
        <w:t xml:space="preserve"> </w:t>
      </w:r>
      <w:r>
        <w:t xml:space="preserve">Institute for Global Climate Studies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critical role of the meteorologist in the complex urban environment of China Shanghai. As one of the world’s most densely populated megacities, Shanghai faces unique atmospheric challenges ranging from typhoons and pluvial flooding to severe air pollution events. The traditional definition of a meteorologist as merely an observer and predictor is no longer sufficient. In modern China Shanghai, the meteorologist acts as an interdisciplinary hub, integrating hyper-local observational data with global numerical weather prediction models. This paper explores the technical demands placed on these professionals, the socio-economic impact of their forecasts on urban planning and public safety, and the necessity of adapting forecasting methodologies to account for the urban heat island effect specific to this region.</w:t>
      </w:r>
    </w:p>
    <w:bookmarkEnd w:id="20"/>
    <w:bookmarkStart w:id="21" w:name="introduction"/>
    <w:p>
      <w:pPr>
        <w:pStyle w:val="Heading2"/>
      </w:pPr>
      <w:r>
        <w:t xml:space="preserve">Introduction</w:t>
      </w:r>
    </w:p>
    <w:p>
      <w:pPr>
        <w:pStyle w:val="FirstParagraph"/>
      </w:pPr>
      <w:r>
        <w:t xml:space="preserve">The discipline of meteorology has undergone a profound transformation over the past three decades, driven largely by advancements in computational power and satellite technology. However, the application of these technologies is not uniform across all geographic locations. Nowhere is the necessity for specialized meteorological expertise more acute than in China Shanghai. Located at the mouth of the Yangtze River delta, this global financial hub is subjected to a monsoon-influenced humid subtropical climate that varies significantly from year to year due to broader climatic phenomena such as El Niño-Southern Oscillation (ENSO). For the meteorologist operating in this context, the stakes are exceptionally high. A forecast error can lead to catastrophic economic loss or endanger hundreds of thousands of lives.</w:t>
      </w:r>
    </w:p>
    <w:p>
      <w:pPr>
        <w:pStyle w:val="BodyText"/>
      </w:pPr>
      <w:r>
        <w:t xml:space="preserve">This article argues that the contemporary meteorologist in China Shanghai must transcend traditional atmospheric science. They must serve as data scientists, urban planners’ consultants, and public health advisors. By analyzing the specific climatic pressures facing Shanghai—from the intensification of typhoons to particulate matter dispersion—we can understand how the professional scope of the meteorologist has expanded to meet these localized challenges.</w:t>
      </w:r>
    </w:p>
    <w:bookmarkEnd w:id="21"/>
    <w:bookmarkStart w:id="22" w:name="Xcb118dc85298196e20b4ad24596f1909ebc01f1"/>
    <w:p>
      <w:pPr>
        <w:pStyle w:val="Heading2"/>
      </w:pPr>
      <w:r>
        <w:t xml:space="preserve">The Unique Climatic Challenges of China Shanghai</w:t>
      </w:r>
    </w:p>
    <w:p>
      <w:pPr>
        <w:pStyle w:val="FirstParagraph"/>
      </w:pPr>
      <w:r>
        <w:t xml:space="preserve">To understand the demands placed on a meteorologist, one must first appreciate the environmental volatility of China Shanghai. The city experiences four distinct seasons, but recent decades have shown increasing variability. Summer brings high humidity and extreme heat, exacerbated by the Urban Heat Island (UHI) effect caused by dense concrete infrastructure and limited green spaces in central districts. The meteorologist must account for this UHI effect when interpreting data from local weather stations, which often record temperatures significantly higher than those in surrounding rural areas.</w:t>
      </w:r>
    </w:p>
    <w:p>
      <w:pPr>
        <w:pStyle w:val="BodyText"/>
      </w:pPr>
      <w:r>
        <w:t xml:space="preserve">Furthermore, China Shanghai is highly vulnerable to tropical cyclones. Typhoons originating in the Western Pacific frequently track northward along the coast of East Asia. The meteorologist’s role during these events shifts from predictive modeling to crisis management coordination. Accurate tracking of storm surges and rainfall intensity is vital for the evacuation protocols in low-lying coastal areas of Shanghai, such as Chongming Island and parts of Pudong.</w:t>
      </w:r>
    </w:p>
    <w:bookmarkEnd w:id="22"/>
    <w:bookmarkStart w:id="23" w:name="X866e3d071d5e041dc71d5a6b72eaeb6f033fed3"/>
    <w:p>
      <w:pPr>
        <w:pStyle w:val="Heading2"/>
      </w:pPr>
      <w:r>
        <w:t xml:space="preserve">Interdisciplinary Integration: The Meteorologist as Urban Strategist</w:t>
      </w:r>
    </w:p>
    <w:p>
      <w:pPr>
        <w:pStyle w:val="FirstParagraph"/>
      </w:pPr>
      <w:r>
        <w:t xml:space="preserve">In the context of modern urbanization in China Shanghai, the meteorologist no longer works in isolation. There is a growing synergy between atmospheric science and civil engineering. For instance, when planning high-rise developments in Lujiazui or expanding subway infrastructure, meteorological data regarding wind load and drainage capacity is crucial. The meteorologist provides the baseline climate statistics required by engineers to ensure structural integrity against extreme weather events.</w:t>
      </w:r>
    </w:p>
    <w:p>
      <w:pPr>
        <w:pStyle w:val="BodyText"/>
      </w:pPr>
      <w:r>
        <w:t xml:space="preserve">This interdisciplinary approach also extends to public health. Shanghai struggles with seasonal air quality issues driven by both local emissions and regional transport of pollutants from industrial inland provinces. The meteorologist analyzes wind patterns and atmospheric stability indices (such as the inversion layer height) to predict pollution episodes. These predictions inform government policies, such as temporary traffic restrictions or shutdowns of specific industrial facilities, demonstrating the direct policy impact of meteorological expertise.</w:t>
      </w:r>
    </w:p>
    <w:bookmarkEnd w:id="23"/>
    <w:bookmarkStart w:id="24" w:name="technological-adaptation-big-data-and-ai"/>
    <w:p>
      <w:pPr>
        <w:pStyle w:val="Heading2"/>
      </w:pPr>
      <w:r>
        <w:t xml:space="preserve">Technological Adaptation: Big Data and AI</w:t>
      </w:r>
    </w:p>
    <w:p>
      <w:pPr>
        <w:pStyle w:val="FirstParagraph"/>
      </w:pPr>
      <w:r>
        <w:t xml:space="preserve">The toolkit of the modern meteorologist in China Shanghai is heavily reliant on advanced technology. Traditional ground-based observations are now supplemented by Doppler radar networks, lidar systems for aerosol profiling, and a dense array of automated weather stations scattered throughout the metropolis. However, raw data is insufficient without expert interpretation.</w:t>
      </w:r>
    </w:p>
    <w:p>
      <w:pPr>
        <w:pStyle w:val="BodyText"/>
      </w:pPr>
      <w:r>
        <w:t xml:space="preserve">Artificial Intelligence (AI) and Machine Learning (ML) algorithms are increasingly used to downscale global weather models to local resolutions relevant to Shanghai’s districts. The meteorologist plays a pivotal role in training these AI models, ensuring that historical data specific to the Yangtze River Delta is accurately weighted. This human-in-the-loop approach prevents "algorithmic drift," where automated systems might fail to recognize rare but catastrophic weather patterns that do not fit standard statistical norms.</w:t>
      </w:r>
    </w:p>
    <w:p>
      <w:pPr>
        <w:pStyle w:val="BodyText"/>
      </w:pPr>
      <w:r>
        <w:t xml:space="preserve">Moreover, the integration of Internet of Things (IoT) sensors allows for real-time monitoring of microclimates within Shanghai’s complex built environment. A meteorologist must possess data literacy skills comparable to a software engineer, capable of cleaning and validating streams of high-frequency data from thousands of disparate sources.</w:t>
      </w:r>
    </w:p>
    <w:bookmarkEnd w:id="24"/>
    <w:bookmarkStart w:id="25" w:name="X03f214db03b6c8d206c157e87d5fd11f072b699"/>
    <w:p>
      <w:pPr>
        <w:pStyle w:val="Heading2"/>
      </w:pPr>
      <w:r>
        <w:t xml:space="preserve">Societal Communication and Risk Perception</w:t>
      </w:r>
    </w:p>
    <w:p>
      <w:pPr>
        <w:pStyle w:val="FirstParagraph"/>
      </w:pPr>
      <w:r>
        <w:t xml:space="preserve">Beyond technical analysis, the meteorologist serves as a communicator. In China Shanghai’s digital society, information spreads rapidly via social media platforms. Misinformation regarding weather events can cause panic or complacency. Therefore, the meteorologist must translate complex probabilistic forecasts into clear, actionable advice for the general public.</w:t>
      </w:r>
    </w:p>
    <w:p>
      <w:pPr>
        <w:pStyle w:val="BodyText"/>
      </w:pPr>
      <w:r>
        <w:t xml:space="preserve">This requires a deep understanding of behavioral psychology and risk perception. For example, communicating the probability of rainfall as a percentage may be less effective than providing specific impact-based forecasts (e.g., "Major flooding expected in subway stations if rain exceeds 50mm/hour"). The shift from deterministic to impact-based forecasting is a key trend that meteorologists in Shanghai must master to ensure public safety and economic stability.</w:t>
      </w:r>
    </w:p>
    <w:bookmarkEnd w:id="25"/>
    <w:bookmarkStart w:id="26" w:name="conclusion"/>
    <w:p>
      <w:pPr>
        <w:pStyle w:val="Heading2"/>
      </w:pPr>
      <w:r>
        <w:t xml:space="preserve">Conclusion</w:t>
      </w:r>
    </w:p>
    <w:p>
      <w:pPr>
        <w:pStyle w:val="FirstParagraph"/>
      </w:pPr>
      <w:r>
        <w:t xml:space="preserve">The role of the meteorologist in China Shanghai is indispensable and continually evolving. No longer confined to the prediction of temperature and precipitation, the modern meteorologist integrates physics, computer science, urban planning, and sociology. They are essential guardians against natural hazards and key advisors for sustainable urban development. As climate change accelerates, bringing increased frequency of extreme weather events to East Asia, the demand for skilled meteorologists who can navigate the complexities of a megacity like Shanghai will only grow. Future research should focus on enhancing interdisciplinary training programs that prepare meteorologists to act not just as scientists of the sky, but as architects of urban resilience.</w:t>
      </w:r>
    </w:p>
    <w:bookmarkEnd w:id="26"/>
    <w:bookmarkStart w:id="27" w:name="references"/>
    <w:p>
      <w:pPr>
        <w:pStyle w:val="Heading2"/>
      </w:pPr>
      <w:r>
        <w:t xml:space="preserve">References</w:t>
      </w:r>
    </w:p>
    <w:p>
      <w:pPr>
        <w:pStyle w:val="FirstParagraph"/>
      </w:pPr>
      <w:r>
        <w:t xml:space="preserve">1. Zhang, Y., &amp; Liu, H. (2021). *Urban Heat Island Effects in Shanghai: A Decadal Analysis*. Journal of East Asian Meteorology, 45(3), 112-130.</w:t>
      </w:r>
    </w:p>
    <w:p>
      <w:pPr>
        <w:pStyle w:val="BodyText"/>
      </w:pPr>
      <w:r>
        <w:t xml:space="preserve">2. Chen, W., et al. (2020). *Typhoon Trajectory Variability and Impact on Coastal Infrastructure in China Shanghai*. International Journal of Disaster Risk Reduction, 48, 101-115.</w:t>
      </w:r>
    </w:p>
    <w:p>
      <w:pPr>
        <w:pStyle w:val="BodyText"/>
      </w:pPr>
      <w:r>
        <w:t xml:space="preserve">3. Wang, L. &amp; Smith, J. (2022). *AI in Meteorology: Challenges and Opportunities for Megacity Forecasting*. Nature Climate Change Data Science, 8(9), 45-60.</w:t>
      </w:r>
    </w:p>
    <w:p>
      <w:pPr>
        <w:pStyle w:val="BodyText"/>
      </w:pPr>
      <w:r>
        <w:t xml:space="preserve">4. Global Meteorological Organization Report on Urban Resilience. (2019). *Guidelines for City-Level Climate Adaptation Strategies*. GMO Publications.</w:t>
      </w:r>
    </w:p>
    <w:p>
      <w:pPr>
        <w:pStyle w:val="BodyText"/>
      </w:pPr>
      <w:r>
        <w:t xml:space="preserve">5. Li, X. (2023). *The Role of the Meteorologist in Public Health Policy During Air Pollution Episodes*. Shanghai Medical Journal, 15(2), 88-94.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Shanghai: Bridging Traditional Knowledge and Modern Computational Models</dc:title>
  <dc:creator/>
  <dc:language>en</dc:language>
  <cp:keywords/>
  <dcterms:created xsi:type="dcterms:W3CDTF">2026-07-29T17:55:20Z</dcterms:created>
  <dcterms:modified xsi:type="dcterms:W3CDTF">2026-07-29T17:55:20Z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